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7028" w14:textId="0B093389" w:rsidR="009D188D" w:rsidRPr="009A0E37" w:rsidRDefault="00565734" w:rsidP="009D188D">
      <w:pPr>
        <w:pStyle w:val="Overskrift1"/>
      </w:pPr>
      <w:r>
        <w:t>Referat fra</w:t>
      </w:r>
      <w:r w:rsidR="009D188D" w:rsidRPr="009A0E37">
        <w:t xml:space="preserve"> </w:t>
      </w:r>
      <w:sdt>
        <w:sdtPr>
          <w:alias w:val="Overskrift"/>
          <w:tag w:val="Overskrift"/>
          <w:id w:val="1805200082"/>
          <w:placeholder>
            <w:docPart w:val="B4E3E8AFEDA348CE9722965EB196B1DF"/>
          </w:placeholder>
        </w:sdtPr>
        <w:sdtEndPr/>
        <w:sdtContent>
          <w:r w:rsidR="009D188D" w:rsidRPr="009A0E37">
            <w:t>møte i faglig brukerråd sammensatte lærevansker - SLV</w:t>
          </w:r>
        </w:sdtContent>
      </w:sdt>
    </w:p>
    <w:p w14:paraId="583C6DDC" w14:textId="77777777" w:rsidR="009D188D" w:rsidRPr="009A0E37" w:rsidRDefault="009D188D" w:rsidP="0034181F"/>
    <w:p w14:paraId="7C8D676D" w14:textId="40BAE2F7" w:rsidR="001A3616" w:rsidRPr="009A0E37" w:rsidRDefault="00AC2558" w:rsidP="0034181F">
      <w:r w:rsidRPr="009A0E37">
        <w:t>Dato/St</w:t>
      </w:r>
      <w:r w:rsidR="00C6780B" w:rsidRPr="009A0E37">
        <w:t>e</w:t>
      </w:r>
      <w:r w:rsidRPr="009A0E37">
        <w:t xml:space="preserve">d: </w:t>
      </w:r>
      <w:r w:rsidR="005934EF">
        <w:t>08.02.2023</w:t>
      </w:r>
      <w:r w:rsidR="00742860">
        <w:t xml:space="preserve"> </w:t>
      </w:r>
      <w:r w:rsidR="00CF18F3">
        <w:t>Teams</w:t>
      </w:r>
    </w:p>
    <w:p w14:paraId="2F30B86B" w14:textId="74EDD7B6" w:rsidR="0C41D50D" w:rsidRDefault="0C41D50D" w:rsidP="1DE4753B">
      <w:r w:rsidRPr="1DE4753B">
        <w:rPr>
          <w:rFonts w:ascii="Arial" w:hAnsi="Arial" w:cs="Arial"/>
        </w:rPr>
        <w:t>Inviterte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830"/>
        <w:gridCol w:w="4872"/>
        <w:gridCol w:w="666"/>
      </w:tblGrid>
      <w:tr w:rsidR="00DE36C0" w:rsidRPr="009A0E37" w14:paraId="5AB73739" w14:textId="77777777" w:rsidTr="00B21FB9">
        <w:trPr>
          <w:trHeight w:val="309"/>
        </w:trPr>
        <w:tc>
          <w:tcPr>
            <w:tcW w:w="3434" w:type="dxa"/>
            <w:noWrap/>
            <w:vAlign w:val="center"/>
            <w:hideMark/>
          </w:tcPr>
          <w:p w14:paraId="7599A0D3" w14:textId="77777777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Navn</w:t>
            </w:r>
          </w:p>
        </w:tc>
        <w:tc>
          <w:tcPr>
            <w:tcW w:w="830" w:type="dxa"/>
            <w:noWrap/>
            <w:vAlign w:val="center"/>
          </w:tcPr>
          <w:p w14:paraId="21BBC839" w14:textId="4206ECC0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2" w:type="dxa"/>
            <w:noWrap/>
            <w:vAlign w:val="center"/>
            <w:hideMark/>
          </w:tcPr>
          <w:p w14:paraId="3BFCF911" w14:textId="25D2BE4A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Org</w:t>
            </w:r>
          </w:p>
        </w:tc>
        <w:tc>
          <w:tcPr>
            <w:tcW w:w="666" w:type="dxa"/>
            <w:noWrap/>
            <w:vAlign w:val="center"/>
            <w:hideMark/>
          </w:tcPr>
          <w:p w14:paraId="72EBCA27" w14:textId="77777777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Vara</w:t>
            </w:r>
          </w:p>
        </w:tc>
      </w:tr>
      <w:tr w:rsidR="00DE36C0" w:rsidRPr="009A0E37" w14:paraId="10C1F3B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1476117" w14:textId="6485FEE0" w:rsidR="00DE36C0" w:rsidRPr="00BE1ED2" w:rsidRDefault="00DE36C0" w:rsidP="00DE36C0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Britta Bech Gulbrandsen</w:t>
            </w:r>
          </w:p>
        </w:tc>
        <w:tc>
          <w:tcPr>
            <w:tcW w:w="830" w:type="dxa"/>
            <w:noWrap/>
            <w:vAlign w:val="center"/>
          </w:tcPr>
          <w:p w14:paraId="5A649B07" w14:textId="206BF231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FFO</w:t>
            </w:r>
          </w:p>
        </w:tc>
        <w:tc>
          <w:tcPr>
            <w:tcW w:w="4872" w:type="dxa"/>
            <w:noWrap/>
            <w:vAlign w:val="center"/>
          </w:tcPr>
          <w:p w14:paraId="609C3621" w14:textId="0EE88AD0" w:rsidR="00DE36C0" w:rsidRPr="00BE1ED2" w:rsidRDefault="006D2BE3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ADHD Norge</w:t>
            </w:r>
          </w:p>
        </w:tc>
        <w:tc>
          <w:tcPr>
            <w:tcW w:w="666" w:type="dxa"/>
            <w:noWrap/>
            <w:vAlign w:val="center"/>
          </w:tcPr>
          <w:p w14:paraId="63D580FA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DE36C0" w:rsidRPr="009A0E37" w14:paraId="2AEFCBF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1E5CE7E5" w14:textId="0F9E2CA0" w:rsidR="00DE36C0" w:rsidRPr="00BE1ED2" w:rsidRDefault="006D2BE3" w:rsidP="006D2BE3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Anne-Grethe Høisæther</w:t>
            </w:r>
          </w:p>
        </w:tc>
        <w:tc>
          <w:tcPr>
            <w:tcW w:w="830" w:type="dxa"/>
            <w:noWrap/>
            <w:vAlign w:val="center"/>
          </w:tcPr>
          <w:p w14:paraId="6D38F955" w14:textId="230FD87B" w:rsidR="00DE36C0" w:rsidRPr="00BE1ED2" w:rsidRDefault="006D2BE3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FFO</w:t>
            </w:r>
          </w:p>
        </w:tc>
        <w:tc>
          <w:tcPr>
            <w:tcW w:w="4872" w:type="dxa"/>
            <w:noWrap/>
            <w:vAlign w:val="center"/>
          </w:tcPr>
          <w:p w14:paraId="3DC2141C" w14:textId="1661E7D3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ADHD Norge</w:t>
            </w:r>
          </w:p>
        </w:tc>
        <w:tc>
          <w:tcPr>
            <w:tcW w:w="666" w:type="dxa"/>
            <w:noWrap/>
            <w:vAlign w:val="center"/>
          </w:tcPr>
          <w:p w14:paraId="598A551B" w14:textId="45074AC4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DE36C0" w:rsidRPr="009A0E37" w14:paraId="383605E2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207F85F" w14:textId="315E22F1" w:rsidR="004E1010" w:rsidRPr="00BE1ED2" w:rsidRDefault="00B16496" w:rsidP="00B16496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Terje Holse</w:t>
            </w:r>
            <w:r w:rsidR="004E1010" w:rsidRPr="00BE1ED2">
              <w:rPr>
                <w:rFonts w:cstheme="minorHAnsi"/>
                <w:color w:val="000000"/>
                <w:szCs w:val="24"/>
              </w:rPr>
              <w:t>n</w:t>
            </w:r>
          </w:p>
        </w:tc>
        <w:tc>
          <w:tcPr>
            <w:tcW w:w="830" w:type="dxa"/>
            <w:noWrap/>
            <w:vAlign w:val="center"/>
          </w:tcPr>
          <w:p w14:paraId="26D00BD0" w14:textId="574104FB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FFO</w:t>
            </w:r>
          </w:p>
        </w:tc>
        <w:tc>
          <w:tcPr>
            <w:tcW w:w="4872" w:type="dxa"/>
            <w:noWrap/>
            <w:vAlign w:val="center"/>
          </w:tcPr>
          <w:p w14:paraId="1661DFFD" w14:textId="3630E0E5" w:rsidR="00DE36C0" w:rsidRPr="00BE1ED2" w:rsidRDefault="004E1010" w:rsidP="004E1010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Tourette Forening</w:t>
            </w:r>
          </w:p>
        </w:tc>
        <w:tc>
          <w:tcPr>
            <w:tcW w:w="666" w:type="dxa"/>
            <w:noWrap/>
            <w:vAlign w:val="center"/>
          </w:tcPr>
          <w:p w14:paraId="43DAB3F1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DE36C0" w:rsidRPr="009A0E37" w14:paraId="22140A3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0B8C8712" w14:textId="1476413E" w:rsidR="00DE36C0" w:rsidRPr="00BE1ED2" w:rsidRDefault="0071469A" w:rsidP="009D2ADA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Yngve Søderholm-Nodland</w:t>
            </w:r>
          </w:p>
        </w:tc>
        <w:tc>
          <w:tcPr>
            <w:tcW w:w="830" w:type="dxa"/>
            <w:noWrap/>
            <w:vAlign w:val="center"/>
          </w:tcPr>
          <w:p w14:paraId="29267A75" w14:textId="0C97D3E8" w:rsidR="00DE36C0" w:rsidRPr="00BE1ED2" w:rsidRDefault="005913B4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FFO</w:t>
            </w:r>
          </w:p>
        </w:tc>
        <w:tc>
          <w:tcPr>
            <w:tcW w:w="4872" w:type="dxa"/>
            <w:noWrap/>
            <w:vAlign w:val="center"/>
          </w:tcPr>
          <w:p w14:paraId="4434A7D4" w14:textId="4479D0EF" w:rsidR="00DE36C0" w:rsidRPr="00BE1ED2" w:rsidRDefault="004E1010" w:rsidP="009D2ADA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Tourette Forening</w:t>
            </w:r>
          </w:p>
        </w:tc>
        <w:tc>
          <w:tcPr>
            <w:tcW w:w="666" w:type="dxa"/>
            <w:noWrap/>
            <w:vAlign w:val="center"/>
          </w:tcPr>
          <w:p w14:paraId="33175B3D" w14:textId="10514562" w:rsidR="00DE36C0" w:rsidRPr="00BE1ED2" w:rsidRDefault="009D2ADA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DE36C0" w:rsidRPr="009A0E37" w14:paraId="02B0527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5D92F74" w14:textId="7D1CC5A9" w:rsidR="00DE36C0" w:rsidRPr="00BE1ED2" w:rsidRDefault="008F742D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 xml:space="preserve">Frid </w:t>
            </w:r>
            <w:proofErr w:type="spellStart"/>
            <w:r w:rsidRPr="00BE1ED2">
              <w:rPr>
                <w:rFonts w:cstheme="minorHAnsi"/>
                <w:color w:val="000000"/>
                <w:szCs w:val="24"/>
              </w:rPr>
              <w:t>Svineng</w:t>
            </w:r>
            <w:proofErr w:type="spellEnd"/>
          </w:p>
        </w:tc>
        <w:tc>
          <w:tcPr>
            <w:tcW w:w="830" w:type="dxa"/>
            <w:noWrap/>
            <w:vAlign w:val="center"/>
          </w:tcPr>
          <w:p w14:paraId="27FE73EC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7B1E518" w14:textId="239A8C5E" w:rsidR="00DE36C0" w:rsidRPr="00BE1ED2" w:rsidRDefault="008F742D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forbund for utviklingshemmede</w:t>
            </w:r>
          </w:p>
        </w:tc>
        <w:tc>
          <w:tcPr>
            <w:tcW w:w="666" w:type="dxa"/>
            <w:noWrap/>
            <w:vAlign w:val="center"/>
          </w:tcPr>
          <w:p w14:paraId="2EAECB0C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8F742D" w:rsidRPr="009A0E37" w14:paraId="1AEEC58D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4356180D" w14:textId="1087F71C" w:rsidR="008F742D" w:rsidRPr="00BE1ED2" w:rsidRDefault="00A60DD7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Ingvild Østby</w:t>
            </w:r>
          </w:p>
        </w:tc>
        <w:tc>
          <w:tcPr>
            <w:tcW w:w="830" w:type="dxa"/>
            <w:noWrap/>
            <w:vAlign w:val="center"/>
          </w:tcPr>
          <w:p w14:paraId="58E58B9B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79298DD3" w14:textId="13F2D2F9" w:rsidR="008F742D" w:rsidRPr="00BE1ED2" w:rsidRDefault="00A60DD7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forbund for utviklingshemmede</w:t>
            </w:r>
          </w:p>
        </w:tc>
        <w:tc>
          <w:tcPr>
            <w:tcW w:w="666" w:type="dxa"/>
            <w:noWrap/>
            <w:vAlign w:val="center"/>
          </w:tcPr>
          <w:p w14:paraId="4A32D3A9" w14:textId="095EC0C2" w:rsidR="008F742D" w:rsidRPr="00BE1ED2" w:rsidRDefault="00A60DD7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8F742D" w:rsidRPr="009A0E37" w14:paraId="560B08C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3ECF46E4" w14:textId="4375935C" w:rsidR="008F742D" w:rsidRPr="00BE1ED2" w:rsidRDefault="00E01FC5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Bente Johansen</w:t>
            </w:r>
          </w:p>
        </w:tc>
        <w:tc>
          <w:tcPr>
            <w:tcW w:w="830" w:type="dxa"/>
            <w:noWrap/>
            <w:vAlign w:val="center"/>
          </w:tcPr>
          <w:p w14:paraId="30DF63D5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2002AB0F" w14:textId="77777777" w:rsidR="00800504" w:rsidRDefault="00E01FC5" w:rsidP="008F742D">
            <w:pPr>
              <w:rPr>
                <w:bCs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ISAAC Norge</w:t>
            </w:r>
            <w:r w:rsidR="00800504">
              <w:rPr>
                <w:bCs/>
              </w:rPr>
              <w:t xml:space="preserve"> </w:t>
            </w:r>
          </w:p>
          <w:p w14:paraId="0505B567" w14:textId="6CD41A52" w:rsidR="008F742D" w:rsidRPr="00BE1ED2" w:rsidRDefault="00800504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bCs/>
              </w:rPr>
              <w:t>ISAAC er en forkortelse for «</w:t>
            </w:r>
            <w:r w:rsidRPr="007F6AD0">
              <w:rPr>
                <w:bCs/>
              </w:rPr>
              <w:t xml:space="preserve">International </w:t>
            </w:r>
            <w:proofErr w:type="spellStart"/>
            <w:r w:rsidRPr="007F6AD0">
              <w:rPr>
                <w:bCs/>
              </w:rPr>
              <w:t>Society</w:t>
            </w:r>
            <w:proofErr w:type="spellEnd"/>
            <w:r w:rsidRPr="007F6AD0">
              <w:rPr>
                <w:bCs/>
              </w:rPr>
              <w:t xml:space="preserve"> for Augmentative and Alternative </w:t>
            </w:r>
            <w:proofErr w:type="spellStart"/>
            <w:r w:rsidRPr="007F6AD0"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666" w:type="dxa"/>
            <w:noWrap/>
            <w:vAlign w:val="center"/>
          </w:tcPr>
          <w:p w14:paraId="470CEDC9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0C8E4A3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E57A6CF" w14:textId="085BA42D" w:rsidR="00B21FB9" w:rsidRPr="00BE1ED2" w:rsidRDefault="00B21F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Ruth</w:t>
            </w:r>
            <w:r w:rsidR="00CD7C13">
              <w:rPr>
                <w:rFonts w:cstheme="minorHAnsi"/>
                <w:color w:val="000000"/>
                <w:szCs w:val="24"/>
              </w:rPr>
              <w:t xml:space="preserve"> Gravdal</w:t>
            </w:r>
          </w:p>
        </w:tc>
        <w:tc>
          <w:tcPr>
            <w:tcW w:w="830" w:type="dxa"/>
            <w:noWrap/>
            <w:vAlign w:val="center"/>
          </w:tcPr>
          <w:p w14:paraId="73A70E8A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AE5BEF0" w14:textId="726B6D4F" w:rsidR="00B21FB9" w:rsidRPr="00BE1ED2" w:rsidRDefault="00CD7C13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Autismeforeningen</w:t>
            </w:r>
          </w:p>
        </w:tc>
        <w:tc>
          <w:tcPr>
            <w:tcW w:w="666" w:type="dxa"/>
            <w:noWrap/>
            <w:vAlign w:val="center"/>
          </w:tcPr>
          <w:p w14:paraId="0ADAF24E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00F32F4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54D702EC" w14:textId="76B87C01" w:rsidR="00B21FB9" w:rsidRPr="00BE1ED2" w:rsidRDefault="0036595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Ruth Kjeldsen</w:t>
            </w:r>
          </w:p>
        </w:tc>
        <w:tc>
          <w:tcPr>
            <w:tcW w:w="830" w:type="dxa"/>
            <w:noWrap/>
            <w:vAlign w:val="center"/>
          </w:tcPr>
          <w:p w14:paraId="5797F8D7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7C323987" w14:textId="457BBE28" w:rsidR="00B21FB9" w:rsidRPr="00BE1ED2" w:rsidRDefault="0036595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Autismeforeningen</w:t>
            </w:r>
          </w:p>
        </w:tc>
        <w:tc>
          <w:tcPr>
            <w:tcW w:w="666" w:type="dxa"/>
            <w:noWrap/>
            <w:vAlign w:val="center"/>
          </w:tcPr>
          <w:p w14:paraId="2DD5DFB0" w14:textId="312FF777" w:rsidR="00B21FB9" w:rsidRPr="00BE1ED2" w:rsidRDefault="00475ACB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21FB9" w:rsidRPr="009A0E37" w14:paraId="7A50AD12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0AF5328" w14:textId="23F99BD4" w:rsidR="00B21FB9" w:rsidRPr="00BE1ED2" w:rsidRDefault="000F6E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Lilli</w:t>
            </w:r>
            <w:r w:rsidR="008E76B4">
              <w:rPr>
                <w:rFonts w:cstheme="minorHAnsi"/>
                <w:color w:val="000000"/>
                <w:szCs w:val="24"/>
              </w:rPr>
              <w:t>-</w:t>
            </w:r>
            <w:r>
              <w:rPr>
                <w:rFonts w:cstheme="minorHAnsi"/>
                <w:color w:val="000000"/>
                <w:szCs w:val="24"/>
              </w:rPr>
              <w:t>Ann Foss Gravingen</w:t>
            </w:r>
          </w:p>
        </w:tc>
        <w:tc>
          <w:tcPr>
            <w:tcW w:w="830" w:type="dxa"/>
            <w:noWrap/>
            <w:vAlign w:val="center"/>
          </w:tcPr>
          <w:p w14:paraId="11161DF2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18877C7F" w14:textId="40C0D4D1" w:rsidR="00B21FB9" w:rsidRPr="00BE1ED2" w:rsidRDefault="00141E1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ME-forening</w:t>
            </w:r>
          </w:p>
        </w:tc>
        <w:tc>
          <w:tcPr>
            <w:tcW w:w="666" w:type="dxa"/>
            <w:noWrap/>
            <w:vAlign w:val="center"/>
          </w:tcPr>
          <w:p w14:paraId="20BFD4BA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72E48F31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483315A" w14:textId="0C1D968D" w:rsidR="00B21FB9" w:rsidRPr="00BE1ED2" w:rsidRDefault="000F6E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Gro </w:t>
            </w:r>
            <w:proofErr w:type="spellStart"/>
            <w:r>
              <w:rPr>
                <w:rFonts w:cstheme="minorHAnsi"/>
                <w:color w:val="000000"/>
                <w:szCs w:val="24"/>
              </w:rPr>
              <w:t>Mesna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 xml:space="preserve"> Andersen</w:t>
            </w:r>
          </w:p>
        </w:tc>
        <w:tc>
          <w:tcPr>
            <w:tcW w:w="830" w:type="dxa"/>
            <w:noWrap/>
            <w:vAlign w:val="center"/>
          </w:tcPr>
          <w:p w14:paraId="5809099C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DC27D30" w14:textId="05EDD330" w:rsidR="00B21FB9" w:rsidRPr="00BE1ED2" w:rsidRDefault="00141E1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ME-forening</w:t>
            </w:r>
          </w:p>
        </w:tc>
        <w:tc>
          <w:tcPr>
            <w:tcW w:w="666" w:type="dxa"/>
            <w:noWrap/>
            <w:vAlign w:val="center"/>
          </w:tcPr>
          <w:p w14:paraId="59497A45" w14:textId="67B16A10" w:rsidR="00B21FB9" w:rsidRPr="00BE1ED2" w:rsidRDefault="00475ACB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</w:tbl>
    <w:p w14:paraId="40361392" w14:textId="77777777" w:rsidR="00164AE5" w:rsidRPr="009A0E37" w:rsidRDefault="00164AE5" w:rsidP="00AC2558">
      <w:pPr>
        <w:spacing w:after="0"/>
      </w:pPr>
    </w:p>
    <w:p w14:paraId="50C1889C" w14:textId="61E05BD1" w:rsidR="1DE4753B" w:rsidRPr="00393A20" w:rsidRDefault="6BC6F721" w:rsidP="00393A20">
      <w:pPr>
        <w:rPr>
          <w:color w:val="000000" w:themeColor="text1"/>
        </w:rPr>
      </w:pPr>
      <w:r>
        <w:t xml:space="preserve">Forfall: Terje Holsen, </w:t>
      </w:r>
      <w:r w:rsidRPr="1DE4753B">
        <w:rPr>
          <w:color w:val="000000" w:themeColor="text1"/>
        </w:rPr>
        <w:t>Norsk Tourette Forening</w:t>
      </w:r>
    </w:p>
    <w:p w14:paraId="6BAD136D" w14:textId="405ADFA9" w:rsidR="1DE4753B" w:rsidRDefault="1DE4753B" w:rsidP="1DE4753B">
      <w:pPr>
        <w:spacing w:after="0"/>
      </w:pPr>
    </w:p>
    <w:p w14:paraId="0658FEAF" w14:textId="78A26DC6" w:rsidR="00F51584" w:rsidRDefault="00450BFE" w:rsidP="00A34E25">
      <w:pPr>
        <w:spacing w:after="0"/>
      </w:pPr>
      <w:r>
        <w:t>Fra Statped delt</w:t>
      </w:r>
      <w:r w:rsidR="00CF18F3">
        <w:t>ar</w:t>
      </w:r>
      <w:r>
        <w:t>:</w:t>
      </w:r>
    </w:p>
    <w:p w14:paraId="7E8CB5BE" w14:textId="6C2C9151" w:rsidR="00450BFE" w:rsidRDefault="00450BFE" w:rsidP="00A34E25">
      <w:pPr>
        <w:spacing w:after="0"/>
        <w:rPr>
          <w:lang w:val="nn-NO"/>
        </w:rPr>
      </w:pPr>
      <w:r w:rsidRPr="00B439E0">
        <w:rPr>
          <w:lang w:val="nn-NO"/>
        </w:rPr>
        <w:t xml:space="preserve">Marit Elin Eide </w:t>
      </w:r>
      <w:r w:rsidR="001C22A3">
        <w:rPr>
          <w:lang w:val="nn-NO"/>
        </w:rPr>
        <w:tab/>
      </w:r>
      <w:r w:rsidRPr="00B439E0">
        <w:rPr>
          <w:lang w:val="nn-NO"/>
        </w:rPr>
        <w:t>divisjo</w:t>
      </w:r>
      <w:r w:rsidR="00B439E0" w:rsidRPr="00B439E0">
        <w:rPr>
          <w:lang w:val="nn-NO"/>
        </w:rPr>
        <w:t>nsdirektør bar</w:t>
      </w:r>
      <w:r w:rsidR="00B439E0">
        <w:rPr>
          <w:lang w:val="nn-NO"/>
        </w:rPr>
        <w:t>nehage</w:t>
      </w:r>
    </w:p>
    <w:p w14:paraId="612D4488" w14:textId="49A7BAE2" w:rsidR="001C22A3" w:rsidRDefault="00B439E0" w:rsidP="00A34E25">
      <w:pPr>
        <w:spacing w:after="0"/>
      </w:pPr>
      <w:r w:rsidRPr="00992031">
        <w:t xml:space="preserve">Mari Kalvø </w:t>
      </w:r>
      <w:r w:rsidR="001C22A3">
        <w:tab/>
      </w:r>
      <w:r w:rsidR="001C22A3">
        <w:tab/>
      </w:r>
      <w:r w:rsidRPr="00992031">
        <w:t xml:space="preserve">avdelingsleder </w:t>
      </w:r>
      <w:r w:rsidR="00992031" w:rsidRPr="00992031">
        <w:t>sammensatte læreva</w:t>
      </w:r>
      <w:r w:rsidR="00992031">
        <w:t>nsker (SLV)</w:t>
      </w:r>
      <w:r w:rsidR="0051187B">
        <w:t>,</w:t>
      </w:r>
      <w:r w:rsidR="00992031">
        <w:t xml:space="preserve"> </w:t>
      </w:r>
      <w:r w:rsidRPr="00992031">
        <w:t xml:space="preserve">divisjon </w:t>
      </w:r>
    </w:p>
    <w:p w14:paraId="18BBC523" w14:textId="42B95268" w:rsidR="00B439E0" w:rsidRDefault="00B439E0" w:rsidP="001C22A3">
      <w:pPr>
        <w:spacing w:after="0"/>
        <w:ind w:left="1416" w:firstLine="708"/>
      </w:pPr>
      <w:r w:rsidRPr="00992031">
        <w:t>barnetrinn</w:t>
      </w:r>
    </w:p>
    <w:p w14:paraId="5D2F8170" w14:textId="5A9B459C" w:rsidR="001C22A3" w:rsidRDefault="00992031" w:rsidP="00A34E25">
      <w:pPr>
        <w:spacing w:after="0"/>
      </w:pPr>
      <w:r>
        <w:t>Erik Duncan</w:t>
      </w:r>
      <w:r w:rsidR="0051187B">
        <w:tab/>
      </w:r>
      <w:r>
        <w:t xml:space="preserve"> </w:t>
      </w:r>
      <w:r w:rsidR="001C22A3">
        <w:tab/>
      </w:r>
      <w:r>
        <w:t>avdelingsleder sammensatte lærev</w:t>
      </w:r>
      <w:r w:rsidR="00B1717B">
        <w:t>ansker (SLV)</w:t>
      </w:r>
      <w:r w:rsidR="0051187B">
        <w:t>,</w:t>
      </w:r>
      <w:r w:rsidR="00B1717B">
        <w:t xml:space="preserve"> divisjon </w:t>
      </w:r>
    </w:p>
    <w:p w14:paraId="0787E15B" w14:textId="3A3477C4" w:rsidR="11A35E6E" w:rsidRDefault="11A35E6E" w:rsidP="53A1DBC2">
      <w:pPr>
        <w:spacing w:after="0"/>
        <w:ind w:left="1416" w:firstLine="708"/>
      </w:pPr>
      <w:r>
        <w:t>barnehage</w:t>
      </w:r>
    </w:p>
    <w:p w14:paraId="09ED30F9" w14:textId="059229E5" w:rsidR="00F51584" w:rsidRDefault="00B1717B" w:rsidP="00C94DFC">
      <w:pPr>
        <w:spacing w:after="0"/>
        <w:rPr>
          <w:lang w:val="nn-NO"/>
        </w:rPr>
      </w:pPr>
      <w:r w:rsidRPr="001C22A3">
        <w:rPr>
          <w:lang w:val="nn-NO"/>
        </w:rPr>
        <w:t xml:space="preserve">Anne Rita Grieg </w:t>
      </w:r>
      <w:r w:rsidR="001C22A3">
        <w:rPr>
          <w:lang w:val="nn-NO"/>
        </w:rPr>
        <w:tab/>
      </w:r>
      <w:r w:rsidRPr="001C22A3">
        <w:rPr>
          <w:lang w:val="nn-NO"/>
        </w:rPr>
        <w:t>divisjons</w:t>
      </w:r>
      <w:r w:rsidR="001C22A3" w:rsidRPr="001C22A3">
        <w:rPr>
          <w:lang w:val="nn-NO"/>
        </w:rPr>
        <w:t>støtte b</w:t>
      </w:r>
      <w:r w:rsidR="001C22A3">
        <w:rPr>
          <w:lang w:val="nn-NO"/>
        </w:rPr>
        <w:t>arnehag</w:t>
      </w:r>
      <w:r w:rsidR="00534F43">
        <w:rPr>
          <w:lang w:val="nn-NO"/>
        </w:rPr>
        <w:t>e</w:t>
      </w:r>
    </w:p>
    <w:p w14:paraId="0B8B7B43" w14:textId="77777777" w:rsidR="00EF7A9C" w:rsidRDefault="00EF7A9C" w:rsidP="00F51584">
      <w:pPr>
        <w:rPr>
          <w:b/>
          <w:bCs/>
        </w:rPr>
      </w:pPr>
    </w:p>
    <w:p w14:paraId="68EEDC59" w14:textId="1FEAE2B4" w:rsidR="00AD3478" w:rsidRPr="00F51584" w:rsidRDefault="00E16A8F" w:rsidP="00F51584">
      <w:pPr>
        <w:rPr>
          <w:lang w:val="nn-NO"/>
        </w:rPr>
      </w:pPr>
      <w:r w:rsidRPr="009A0E37">
        <w:rPr>
          <w:b/>
          <w:bCs/>
        </w:rPr>
        <w:t>Sak</w:t>
      </w:r>
      <w:r w:rsidR="007C5564">
        <w:rPr>
          <w:b/>
          <w:bCs/>
        </w:rPr>
        <w:t>s</w:t>
      </w:r>
      <w:r w:rsidRPr="009A0E37">
        <w:rPr>
          <w:b/>
          <w:bCs/>
        </w:rPr>
        <w:t>liste:</w:t>
      </w:r>
    </w:p>
    <w:p w14:paraId="77E3B352" w14:textId="77777777" w:rsidR="00E16A8F" w:rsidRPr="009A0E37" w:rsidRDefault="00E16A8F" w:rsidP="00A34E25">
      <w:pPr>
        <w:spacing w:after="0"/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364"/>
        <w:gridCol w:w="8696"/>
      </w:tblGrid>
      <w:tr w:rsidR="00091BDB" w:rsidRPr="009A0E37" w14:paraId="73A0E8E2" w14:textId="77777777" w:rsidTr="098A69CD">
        <w:tc>
          <w:tcPr>
            <w:tcW w:w="1364" w:type="dxa"/>
          </w:tcPr>
          <w:p w14:paraId="3F1C2EAF" w14:textId="4ED527B1" w:rsidR="00091BDB" w:rsidRPr="009A0E37" w:rsidRDefault="00FA6738" w:rsidP="00AC2558">
            <w:pPr>
              <w:rPr>
                <w:b/>
              </w:rPr>
            </w:pPr>
            <w:r w:rsidRPr="009A0E37">
              <w:rPr>
                <w:b/>
              </w:rPr>
              <w:t>Sak</w:t>
            </w:r>
          </w:p>
        </w:tc>
        <w:tc>
          <w:tcPr>
            <w:tcW w:w="8696" w:type="dxa"/>
          </w:tcPr>
          <w:p w14:paraId="3737D2DB" w14:textId="63353D16" w:rsidR="00091BDB" w:rsidRPr="009A0E37" w:rsidRDefault="00FA6738" w:rsidP="00AC2558">
            <w:pPr>
              <w:rPr>
                <w:b/>
              </w:rPr>
            </w:pPr>
            <w:r w:rsidRPr="009A0E37">
              <w:rPr>
                <w:b/>
              </w:rPr>
              <w:t xml:space="preserve">Tema </w:t>
            </w:r>
          </w:p>
        </w:tc>
      </w:tr>
      <w:tr w:rsidR="00AD3478" w:rsidRPr="009A0E37" w14:paraId="2D1E0B6F" w14:textId="77777777" w:rsidTr="098A69CD">
        <w:tc>
          <w:tcPr>
            <w:tcW w:w="1364" w:type="dxa"/>
          </w:tcPr>
          <w:p w14:paraId="6E36C33D" w14:textId="7111E5CC" w:rsidR="00AD3478" w:rsidRPr="009A0E37" w:rsidRDefault="00DB4F00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F63FAE">
              <w:rPr>
                <w:b/>
              </w:rPr>
              <w:t>3</w:t>
            </w:r>
            <w:r w:rsidR="00C6780B" w:rsidRPr="009A0E37">
              <w:rPr>
                <w:b/>
              </w:rPr>
              <w:t>/</w:t>
            </w:r>
            <w:r w:rsidR="00F943CC">
              <w:rPr>
                <w:b/>
              </w:rPr>
              <w:t>1</w:t>
            </w:r>
          </w:p>
        </w:tc>
        <w:tc>
          <w:tcPr>
            <w:tcW w:w="8696" w:type="dxa"/>
          </w:tcPr>
          <w:p w14:paraId="4C4C028E" w14:textId="79E74A33" w:rsidR="00C42125" w:rsidRPr="0010264D" w:rsidRDefault="00D74AFA" w:rsidP="00AC2558">
            <w:pPr>
              <w:rPr>
                <w:bCs/>
              </w:rPr>
            </w:pPr>
            <w:r>
              <w:rPr>
                <w:bCs/>
              </w:rPr>
              <w:t>I</w:t>
            </w:r>
            <w:r w:rsidR="007802C2" w:rsidRPr="0010264D">
              <w:rPr>
                <w:bCs/>
              </w:rPr>
              <w:t>nnkalling og sak</w:t>
            </w:r>
            <w:r w:rsidR="00C2228D">
              <w:rPr>
                <w:bCs/>
              </w:rPr>
              <w:t>s</w:t>
            </w:r>
            <w:r w:rsidR="007802C2" w:rsidRPr="0010264D">
              <w:rPr>
                <w:bCs/>
              </w:rPr>
              <w:t>liste</w:t>
            </w:r>
            <w:r w:rsidR="0010264D" w:rsidRPr="0010264D">
              <w:rPr>
                <w:bCs/>
              </w:rPr>
              <w:t xml:space="preserve"> </w:t>
            </w:r>
            <w:r w:rsidR="00452E71">
              <w:rPr>
                <w:bCs/>
              </w:rPr>
              <w:t>ble godkjent.</w:t>
            </w:r>
          </w:p>
          <w:p w14:paraId="45ECEBC7" w14:textId="31D17A42" w:rsidR="00E16A8F" w:rsidRPr="0010264D" w:rsidRDefault="00E16A8F" w:rsidP="00AC2558">
            <w:pPr>
              <w:rPr>
                <w:bCs/>
              </w:rPr>
            </w:pPr>
          </w:p>
        </w:tc>
      </w:tr>
      <w:tr w:rsidR="003D4DF8" w:rsidRPr="00437472" w14:paraId="2B36079B" w14:textId="77777777" w:rsidTr="098A69CD">
        <w:tc>
          <w:tcPr>
            <w:tcW w:w="1364" w:type="dxa"/>
          </w:tcPr>
          <w:p w14:paraId="17FCAA5F" w14:textId="723C748B" w:rsidR="003D4DF8" w:rsidRPr="009A0E37" w:rsidRDefault="00FD41A6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F63FAE">
              <w:rPr>
                <w:b/>
              </w:rPr>
              <w:t>3</w:t>
            </w:r>
            <w:r w:rsidRPr="009A0E37">
              <w:rPr>
                <w:b/>
              </w:rPr>
              <w:t>/</w:t>
            </w:r>
            <w:r w:rsidR="005F4BC4">
              <w:rPr>
                <w:b/>
              </w:rPr>
              <w:t>2</w:t>
            </w:r>
          </w:p>
        </w:tc>
        <w:tc>
          <w:tcPr>
            <w:tcW w:w="8696" w:type="dxa"/>
          </w:tcPr>
          <w:p w14:paraId="3A84031D" w14:textId="51A5CC4D" w:rsidR="00E80C2A" w:rsidRDefault="00C6780B" w:rsidP="00C6780B">
            <w:pPr>
              <w:rPr>
                <w:b/>
              </w:rPr>
            </w:pPr>
            <w:r w:rsidRPr="009A0E37">
              <w:rPr>
                <w:b/>
              </w:rPr>
              <w:t>Representasjon</w:t>
            </w:r>
          </w:p>
          <w:p w14:paraId="2BAC2434" w14:textId="41103E3F" w:rsidR="0000080C" w:rsidRPr="007E6BCC" w:rsidRDefault="009C2D81" w:rsidP="00C6780B">
            <w:pPr>
              <w:rPr>
                <w:lang w:val="nn-NO"/>
              </w:rPr>
            </w:pPr>
            <w:r w:rsidRPr="00437472">
              <w:rPr>
                <w:lang w:val="nn-NO"/>
              </w:rPr>
              <w:t>Ynge Søderholm</w:t>
            </w:r>
            <w:r w:rsidR="001B33D4" w:rsidRPr="00437472">
              <w:rPr>
                <w:lang w:val="nn-NO"/>
              </w:rPr>
              <w:t>-Nodland</w:t>
            </w:r>
            <w:r w:rsidR="00C52E7E" w:rsidRPr="00437472">
              <w:rPr>
                <w:lang w:val="nn-NO"/>
              </w:rPr>
              <w:t xml:space="preserve"> </w:t>
            </w:r>
            <w:r w:rsidR="00437472" w:rsidRPr="00437472">
              <w:rPr>
                <w:lang w:val="nn-NO"/>
              </w:rPr>
              <w:t>møter fa</w:t>
            </w:r>
            <w:r w:rsidR="00437472">
              <w:rPr>
                <w:lang w:val="nn-NO"/>
              </w:rPr>
              <w:t>st</w:t>
            </w:r>
            <w:r w:rsidR="00080FD4">
              <w:rPr>
                <w:lang w:val="nn-NO"/>
              </w:rPr>
              <w:t xml:space="preserve"> </w:t>
            </w:r>
            <w:r w:rsidR="00405C0B">
              <w:rPr>
                <w:lang w:val="nn-NO"/>
              </w:rPr>
              <w:t xml:space="preserve">for </w:t>
            </w:r>
            <w:r w:rsidR="0095255A" w:rsidRPr="007E6BC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n-NO"/>
              </w:rPr>
              <w:t xml:space="preserve">Norsk Tourette </w:t>
            </w:r>
            <w:proofErr w:type="spellStart"/>
            <w:r w:rsidR="0095255A" w:rsidRPr="007E6BC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n-NO"/>
              </w:rPr>
              <w:t>Forening</w:t>
            </w:r>
            <w:proofErr w:type="spellEnd"/>
            <w:r w:rsidR="0095255A" w:rsidRPr="007E6BC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n-NO"/>
              </w:rPr>
              <w:t>,</w:t>
            </w:r>
            <w:r w:rsidR="001E0DA7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n-NO"/>
              </w:rPr>
              <w:t xml:space="preserve"> </w:t>
            </w:r>
            <w:r w:rsidR="0095255A" w:rsidRPr="007E6BCC">
              <w:rPr>
                <w:rStyle w:val="normaltextrun"/>
                <w:lang w:val="nn-NO"/>
              </w:rPr>
              <w:t xml:space="preserve">Terje </w:t>
            </w:r>
            <w:r w:rsidR="007E6BCC" w:rsidRPr="007E6BCC">
              <w:rPr>
                <w:rStyle w:val="normaltextrun"/>
                <w:lang w:val="nn-NO"/>
              </w:rPr>
              <w:t>Ho</w:t>
            </w:r>
            <w:r w:rsidR="007E6BCC">
              <w:rPr>
                <w:rStyle w:val="normaltextrun"/>
                <w:lang w:val="nn-NO"/>
              </w:rPr>
              <w:t>lsen</w:t>
            </w:r>
            <w:r w:rsidR="00BB5247">
              <w:rPr>
                <w:rStyle w:val="normaltextrun"/>
                <w:lang w:val="nn-NO"/>
              </w:rPr>
              <w:t xml:space="preserve"> er vara.</w:t>
            </w:r>
          </w:p>
          <w:p w14:paraId="5320C518" w14:textId="2910B204" w:rsidR="00E16A8F" w:rsidRPr="00437472" w:rsidRDefault="00E16A8F" w:rsidP="009128C7">
            <w:pPr>
              <w:rPr>
                <w:highlight w:val="yellow"/>
                <w:lang w:val="nn-NO"/>
              </w:rPr>
            </w:pPr>
          </w:p>
        </w:tc>
      </w:tr>
      <w:tr w:rsidR="0015306A" w:rsidRPr="009A0E37" w14:paraId="750168B8" w14:textId="77777777" w:rsidTr="098A69CD">
        <w:tc>
          <w:tcPr>
            <w:tcW w:w="1364" w:type="dxa"/>
          </w:tcPr>
          <w:p w14:paraId="4F6A7796" w14:textId="090EEDF0" w:rsidR="0015306A" w:rsidRPr="009A0E37" w:rsidRDefault="0015306A" w:rsidP="00AC2558">
            <w:pPr>
              <w:rPr>
                <w:b/>
              </w:rPr>
            </w:pPr>
            <w:r>
              <w:rPr>
                <w:b/>
              </w:rPr>
              <w:t>202</w:t>
            </w:r>
            <w:r w:rsidR="00F63FAE">
              <w:rPr>
                <w:b/>
              </w:rPr>
              <w:t>3</w:t>
            </w:r>
            <w:r>
              <w:rPr>
                <w:b/>
              </w:rPr>
              <w:t>/</w:t>
            </w:r>
            <w:r w:rsidR="005F4BC4">
              <w:rPr>
                <w:b/>
              </w:rPr>
              <w:t>3</w:t>
            </w:r>
          </w:p>
        </w:tc>
        <w:tc>
          <w:tcPr>
            <w:tcW w:w="8696" w:type="dxa"/>
          </w:tcPr>
          <w:p w14:paraId="74A25E09" w14:textId="38D8B5FD" w:rsidR="0015306A" w:rsidRDefault="001B25A0" w:rsidP="00C6780B">
            <w:pPr>
              <w:rPr>
                <w:b/>
              </w:rPr>
            </w:pPr>
            <w:r>
              <w:rPr>
                <w:b/>
              </w:rPr>
              <w:t>Runde rundt bordet</w:t>
            </w:r>
            <w:r w:rsidR="004B4C6F">
              <w:rPr>
                <w:b/>
              </w:rPr>
              <w:t xml:space="preserve"> </w:t>
            </w:r>
            <w:r w:rsidR="00A15062">
              <w:rPr>
                <w:b/>
              </w:rPr>
              <w:t>–</w:t>
            </w:r>
            <w:r w:rsidR="00131D5C">
              <w:rPr>
                <w:b/>
              </w:rPr>
              <w:t xml:space="preserve"> </w:t>
            </w:r>
            <w:r w:rsidR="00A15062">
              <w:rPr>
                <w:b/>
              </w:rPr>
              <w:t>5 minutter fra hver</w:t>
            </w:r>
            <w:r w:rsidR="00131D5C">
              <w:rPr>
                <w:b/>
              </w:rPr>
              <w:t xml:space="preserve"> om </w:t>
            </w:r>
            <w:r w:rsidR="004B4C6F">
              <w:rPr>
                <w:b/>
              </w:rPr>
              <w:t>sta</w:t>
            </w:r>
            <w:r w:rsidR="00131D5C">
              <w:rPr>
                <w:b/>
              </w:rPr>
              <w:t>tus og nytt</w:t>
            </w:r>
          </w:p>
          <w:p w14:paraId="1ACBC7A9" w14:textId="6AA6696A" w:rsidR="00F73EAD" w:rsidRPr="00C7585E" w:rsidRDefault="00F73EAD" w:rsidP="00F73EA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Flere av </w:t>
            </w:r>
            <w:r w:rsidR="0005684F">
              <w:rPr>
                <w:rFonts w:cstheme="minorHAnsi"/>
                <w:color w:val="000000"/>
                <w:szCs w:val="24"/>
              </w:rPr>
              <w:t>organisasjonene vis</w:t>
            </w:r>
            <w:r w:rsidR="007B5A6F">
              <w:rPr>
                <w:rFonts w:cstheme="minorHAnsi"/>
                <w:color w:val="000000"/>
                <w:szCs w:val="24"/>
              </w:rPr>
              <w:t>te</w:t>
            </w:r>
            <w:r w:rsidR="0005684F">
              <w:rPr>
                <w:rFonts w:cstheme="minorHAnsi"/>
                <w:color w:val="000000"/>
                <w:szCs w:val="24"/>
              </w:rPr>
              <w:t xml:space="preserve"> til</w:t>
            </w:r>
            <w:r>
              <w:rPr>
                <w:rFonts w:cstheme="minorHAnsi"/>
                <w:color w:val="000000"/>
                <w:szCs w:val="24"/>
              </w:rPr>
              <w:t xml:space="preserve"> </w:t>
            </w:r>
            <w:r w:rsidR="00504383">
              <w:rPr>
                <w:rFonts w:cstheme="minorHAnsi"/>
                <w:color w:val="000000"/>
                <w:szCs w:val="24"/>
              </w:rPr>
              <w:t xml:space="preserve">høringssvar på </w:t>
            </w:r>
            <w:r>
              <w:rPr>
                <w:rFonts w:cstheme="minorHAnsi"/>
                <w:color w:val="000000"/>
                <w:szCs w:val="24"/>
              </w:rPr>
              <w:t xml:space="preserve">Meld. </w:t>
            </w:r>
            <w:r w:rsidRPr="00C7585E">
              <w:rPr>
                <w:rFonts w:cstheme="minorHAnsi"/>
                <w:color w:val="000000"/>
                <w:szCs w:val="24"/>
              </w:rPr>
              <w:t>St. 8 «</w:t>
            </w:r>
            <w:proofErr w:type="spellStart"/>
            <w:r w:rsidRPr="00C7585E">
              <w:rPr>
                <w:rFonts w:cstheme="minorHAnsi"/>
                <w:color w:val="000000"/>
                <w:szCs w:val="24"/>
              </w:rPr>
              <w:t>Menneskerettar</w:t>
            </w:r>
            <w:proofErr w:type="spellEnd"/>
            <w:r w:rsidRPr="00C7585E">
              <w:rPr>
                <w:rFonts w:cstheme="minorHAnsi"/>
                <w:color w:val="000000"/>
                <w:szCs w:val="24"/>
              </w:rPr>
              <w:t xml:space="preserve"> for </w:t>
            </w:r>
            <w:proofErr w:type="spellStart"/>
            <w:r w:rsidRPr="00C7585E">
              <w:rPr>
                <w:rFonts w:cstheme="minorHAnsi"/>
                <w:color w:val="000000"/>
                <w:szCs w:val="24"/>
              </w:rPr>
              <w:t>personar</w:t>
            </w:r>
            <w:proofErr w:type="spellEnd"/>
            <w:r w:rsidRPr="00C7585E">
              <w:rPr>
                <w:rFonts w:cstheme="minorHAnsi"/>
                <w:color w:val="000000"/>
                <w:szCs w:val="24"/>
              </w:rPr>
              <w:t xml:space="preserve"> med utviklingshemming – Det </w:t>
            </w:r>
            <w:proofErr w:type="spellStart"/>
            <w:r w:rsidRPr="00C7585E">
              <w:rPr>
                <w:rFonts w:cstheme="minorHAnsi"/>
                <w:color w:val="000000"/>
                <w:szCs w:val="24"/>
              </w:rPr>
              <w:t>handlar</w:t>
            </w:r>
            <w:proofErr w:type="spellEnd"/>
            <w:r w:rsidRPr="00C7585E">
              <w:rPr>
                <w:rFonts w:cstheme="minorHAnsi"/>
                <w:color w:val="000000"/>
                <w:szCs w:val="24"/>
              </w:rPr>
              <w:t xml:space="preserve"> o</w:t>
            </w:r>
            <w:r>
              <w:rPr>
                <w:rFonts w:cstheme="minorHAnsi"/>
                <w:color w:val="000000"/>
                <w:szCs w:val="24"/>
              </w:rPr>
              <w:t xml:space="preserve">m å bli </w:t>
            </w:r>
            <w:proofErr w:type="spellStart"/>
            <w:r>
              <w:rPr>
                <w:rFonts w:cstheme="minorHAnsi"/>
                <w:color w:val="000000"/>
                <w:szCs w:val="24"/>
              </w:rPr>
              <w:t>høyrt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 xml:space="preserve"> og sett» </w:t>
            </w:r>
          </w:p>
          <w:p w14:paraId="16B76248" w14:textId="77777777" w:rsidR="00F73EAD" w:rsidRDefault="002207AE" w:rsidP="00F73EAD">
            <w:pPr>
              <w:rPr>
                <w:rFonts w:cstheme="minorHAnsi"/>
                <w:color w:val="000000"/>
                <w:szCs w:val="24"/>
              </w:rPr>
            </w:pPr>
            <w:hyperlink r:id="rId12" w:history="1">
              <w:r w:rsidR="00F73EAD" w:rsidRPr="00092022">
                <w:rPr>
                  <w:color w:val="0000FF"/>
                  <w:u w:val="single"/>
                </w:rPr>
                <w:t>Meld. St. 8 (2022–2023) - regjeringen.no</w:t>
              </w:r>
            </w:hyperlink>
            <w:r w:rsidR="00F73EAD">
              <w:rPr>
                <w:rFonts w:cstheme="minorHAnsi"/>
                <w:color w:val="000000"/>
                <w:szCs w:val="24"/>
              </w:rPr>
              <w:t xml:space="preserve"> </w:t>
            </w:r>
          </w:p>
          <w:p w14:paraId="028B07AC" w14:textId="77777777" w:rsidR="00F73EAD" w:rsidRDefault="00F73EAD" w:rsidP="00C6780B">
            <w:pPr>
              <w:rPr>
                <w:b/>
              </w:rPr>
            </w:pPr>
          </w:p>
          <w:p w14:paraId="6BBBD5D2" w14:textId="4B6EFD1A" w:rsidR="00170F06" w:rsidRDefault="00930CFD" w:rsidP="00170F06">
            <w:pPr>
              <w:rPr>
                <w:bCs/>
              </w:rPr>
            </w:pPr>
            <w:r w:rsidRPr="00203190">
              <w:rPr>
                <w:bCs/>
              </w:rPr>
              <w:t>ADHD</w:t>
            </w:r>
            <w:r w:rsidR="00203190" w:rsidRPr="00203190">
              <w:rPr>
                <w:bCs/>
              </w:rPr>
              <w:t xml:space="preserve"> Norge:</w:t>
            </w:r>
            <w:r w:rsidR="00203190">
              <w:rPr>
                <w:bCs/>
              </w:rPr>
              <w:t xml:space="preserve"> </w:t>
            </w:r>
            <w:r w:rsidR="00C418C5">
              <w:rPr>
                <w:bCs/>
              </w:rPr>
              <w:t xml:space="preserve">Det er økende </w:t>
            </w:r>
            <w:proofErr w:type="gramStart"/>
            <w:r w:rsidR="00C418C5">
              <w:rPr>
                <w:bCs/>
              </w:rPr>
              <w:t>fokus</w:t>
            </w:r>
            <w:proofErr w:type="gramEnd"/>
            <w:r w:rsidR="00C418C5">
              <w:rPr>
                <w:bCs/>
              </w:rPr>
              <w:t xml:space="preserve"> på unge/voksne</w:t>
            </w:r>
            <w:r w:rsidR="00CF0CFD">
              <w:rPr>
                <w:bCs/>
              </w:rPr>
              <w:t xml:space="preserve"> og ufrivillig skolefravær</w:t>
            </w:r>
            <w:r w:rsidR="006D50E6">
              <w:rPr>
                <w:bCs/>
              </w:rPr>
              <w:t>, gjelder også NAVS rolle</w:t>
            </w:r>
            <w:r w:rsidR="00CD3336">
              <w:rPr>
                <w:bCs/>
              </w:rPr>
              <w:t xml:space="preserve"> til gruppen. Det er også </w:t>
            </w:r>
            <w:proofErr w:type="gramStart"/>
            <w:r w:rsidR="00CD3336">
              <w:rPr>
                <w:bCs/>
              </w:rPr>
              <w:t>fokus</w:t>
            </w:r>
            <w:proofErr w:type="gramEnd"/>
            <w:r w:rsidR="00CD3336">
              <w:rPr>
                <w:bCs/>
              </w:rPr>
              <w:t xml:space="preserve"> på </w:t>
            </w:r>
            <w:r w:rsidR="00D25B8B">
              <w:rPr>
                <w:bCs/>
              </w:rPr>
              <w:t xml:space="preserve">medisin i kombinasjon </w:t>
            </w:r>
            <w:r w:rsidR="00930183">
              <w:rPr>
                <w:bCs/>
              </w:rPr>
              <w:t>med kosthold og fysisk aktivitet.</w:t>
            </w:r>
            <w:r w:rsidR="00565ED8">
              <w:rPr>
                <w:bCs/>
              </w:rPr>
              <w:t xml:space="preserve"> </w:t>
            </w:r>
            <w:r w:rsidR="00AD3748">
              <w:rPr>
                <w:bCs/>
              </w:rPr>
              <w:t xml:space="preserve">Når </w:t>
            </w:r>
            <w:r w:rsidR="00AE2911">
              <w:rPr>
                <w:bCs/>
              </w:rPr>
              <w:t>ADHD Norge blir kontaktet av skoler</w:t>
            </w:r>
            <w:r w:rsidR="00B93D7C">
              <w:rPr>
                <w:bCs/>
              </w:rPr>
              <w:t>,</w:t>
            </w:r>
            <w:r w:rsidR="00AD3748">
              <w:rPr>
                <w:bCs/>
              </w:rPr>
              <w:t xml:space="preserve"> </w:t>
            </w:r>
            <w:r w:rsidR="00177EFC">
              <w:rPr>
                <w:bCs/>
              </w:rPr>
              <w:t>er det</w:t>
            </w:r>
            <w:r w:rsidR="00AD3748">
              <w:rPr>
                <w:bCs/>
              </w:rPr>
              <w:t xml:space="preserve"> ofte </w:t>
            </w:r>
            <w:r w:rsidR="00205A60">
              <w:rPr>
                <w:bCs/>
              </w:rPr>
              <w:t xml:space="preserve">spørsmål om </w:t>
            </w:r>
            <w:r w:rsidR="0017332F">
              <w:rPr>
                <w:bCs/>
              </w:rPr>
              <w:t xml:space="preserve">overganger og om praktiske </w:t>
            </w:r>
            <w:r w:rsidR="00B93D7C">
              <w:rPr>
                <w:bCs/>
              </w:rPr>
              <w:t xml:space="preserve">tips og råd. </w:t>
            </w:r>
          </w:p>
          <w:p w14:paraId="02756B61" w14:textId="77777777" w:rsidR="00203190" w:rsidRDefault="00203190" w:rsidP="00170F06">
            <w:pPr>
              <w:rPr>
                <w:bCs/>
              </w:rPr>
            </w:pPr>
          </w:p>
          <w:p w14:paraId="7BFAB492" w14:textId="65EE18C9" w:rsidR="00203190" w:rsidRDefault="00203190" w:rsidP="098A69CD">
            <w:pPr>
              <w:rPr>
                <w:color w:val="000000"/>
              </w:rPr>
            </w:pPr>
            <w:r w:rsidRPr="098A69CD">
              <w:rPr>
                <w:color w:val="000000" w:themeColor="text1"/>
              </w:rPr>
              <w:t>Norsk Tourette Forenin</w:t>
            </w:r>
            <w:r w:rsidR="00D93FFE" w:rsidRPr="098A69CD">
              <w:rPr>
                <w:color w:val="000000" w:themeColor="text1"/>
              </w:rPr>
              <w:t xml:space="preserve">g: </w:t>
            </w:r>
            <w:r w:rsidR="004E7B90" w:rsidRPr="098A69CD">
              <w:rPr>
                <w:color w:val="000000" w:themeColor="text1"/>
              </w:rPr>
              <w:t xml:space="preserve">er </w:t>
            </w:r>
            <w:r w:rsidR="00D93FFE" w:rsidRPr="098A69CD">
              <w:rPr>
                <w:color w:val="000000" w:themeColor="text1"/>
              </w:rPr>
              <w:t>kritiske</w:t>
            </w:r>
            <w:r w:rsidR="00643728" w:rsidRPr="098A69CD">
              <w:rPr>
                <w:color w:val="000000" w:themeColor="text1"/>
              </w:rPr>
              <w:t xml:space="preserve"> til omlegging i helse og endrede tilskuddsordninger</w:t>
            </w:r>
            <w:r w:rsidR="00282CF8" w:rsidRPr="098A69CD">
              <w:rPr>
                <w:color w:val="000000" w:themeColor="text1"/>
              </w:rPr>
              <w:t xml:space="preserve">. </w:t>
            </w:r>
            <w:r w:rsidR="00D85620" w:rsidRPr="098A69CD">
              <w:rPr>
                <w:color w:val="000000" w:themeColor="text1"/>
              </w:rPr>
              <w:t xml:space="preserve">Foreningen er første medlem i </w:t>
            </w:r>
            <w:r w:rsidR="0053248A" w:rsidRPr="098A69CD">
              <w:rPr>
                <w:color w:val="000000" w:themeColor="text1"/>
              </w:rPr>
              <w:t xml:space="preserve">den </w:t>
            </w:r>
            <w:r w:rsidR="00D85620" w:rsidRPr="098A69CD">
              <w:rPr>
                <w:color w:val="000000" w:themeColor="text1"/>
              </w:rPr>
              <w:t>ny</w:t>
            </w:r>
            <w:r w:rsidR="0053248A" w:rsidRPr="098A69CD">
              <w:rPr>
                <w:color w:val="000000" w:themeColor="text1"/>
              </w:rPr>
              <w:t>opprettede</w:t>
            </w:r>
            <w:r w:rsidR="00B0085F" w:rsidRPr="098A69CD">
              <w:rPr>
                <w:color w:val="000000" w:themeColor="text1"/>
              </w:rPr>
              <w:t xml:space="preserve"> </w:t>
            </w:r>
            <w:r w:rsidR="00B0085F" w:rsidRPr="098A69CD">
              <w:rPr>
                <w:color w:val="000000" w:themeColor="text1"/>
              </w:rPr>
              <w:lastRenderedPageBreak/>
              <w:t>internasjonale</w:t>
            </w:r>
            <w:r w:rsidR="00D85620" w:rsidRPr="098A69CD">
              <w:rPr>
                <w:color w:val="000000" w:themeColor="text1"/>
              </w:rPr>
              <w:t xml:space="preserve"> </w:t>
            </w:r>
            <w:r w:rsidR="00B0085F" w:rsidRPr="098A69CD">
              <w:rPr>
                <w:color w:val="000000" w:themeColor="text1"/>
              </w:rPr>
              <w:t>medlems</w:t>
            </w:r>
            <w:r w:rsidR="00D85620" w:rsidRPr="098A69CD">
              <w:rPr>
                <w:color w:val="000000" w:themeColor="text1"/>
              </w:rPr>
              <w:t>organisasjon</w:t>
            </w:r>
            <w:r w:rsidR="00BD425A" w:rsidRPr="098A69CD">
              <w:rPr>
                <w:color w:val="000000" w:themeColor="text1"/>
              </w:rPr>
              <w:t>en for Tourettes Syndrom, TTA</w:t>
            </w:r>
            <w:r w:rsidR="7E2B6C9B" w:rsidRPr="098A69CD">
              <w:rPr>
                <w:color w:val="000000" w:themeColor="text1"/>
              </w:rPr>
              <w:t>G</w:t>
            </w:r>
            <w:r w:rsidR="00D85620" w:rsidRPr="098A69CD">
              <w:rPr>
                <w:color w:val="000000" w:themeColor="text1"/>
              </w:rPr>
              <w:t xml:space="preserve">. Skoleprosjektet er </w:t>
            </w:r>
            <w:r w:rsidR="007E2969" w:rsidRPr="098A69CD">
              <w:rPr>
                <w:color w:val="000000" w:themeColor="text1"/>
              </w:rPr>
              <w:t>i gang med gode tilbakemeldinger.</w:t>
            </w:r>
          </w:p>
          <w:p w14:paraId="6F424E64" w14:textId="77777777" w:rsidR="00203190" w:rsidRDefault="00203190" w:rsidP="00170F06">
            <w:pPr>
              <w:rPr>
                <w:rFonts w:cstheme="minorHAnsi"/>
                <w:color w:val="000000"/>
                <w:szCs w:val="24"/>
              </w:rPr>
            </w:pPr>
          </w:p>
          <w:p w14:paraId="5E174F1E" w14:textId="79E1BBF8" w:rsidR="00092022" w:rsidRDefault="00203190" w:rsidP="00170F06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forbund for utviklingshemmede</w:t>
            </w:r>
            <w:r>
              <w:rPr>
                <w:rFonts w:cstheme="minorHAnsi"/>
                <w:color w:val="000000"/>
                <w:szCs w:val="24"/>
              </w:rPr>
              <w:t>:</w:t>
            </w:r>
            <w:r w:rsidR="00DC0397">
              <w:rPr>
                <w:rFonts w:cstheme="minorHAnsi"/>
                <w:color w:val="000000"/>
                <w:szCs w:val="24"/>
              </w:rPr>
              <w:t xml:space="preserve"> </w:t>
            </w:r>
            <w:r w:rsidR="006B3A34">
              <w:rPr>
                <w:rFonts w:cstheme="minorHAnsi"/>
                <w:color w:val="000000"/>
                <w:szCs w:val="24"/>
              </w:rPr>
              <w:t>Selv om elever slipper å ha karakterer</w:t>
            </w:r>
            <w:r w:rsidR="00AC6641">
              <w:rPr>
                <w:rFonts w:cstheme="minorHAnsi"/>
                <w:color w:val="000000"/>
                <w:szCs w:val="24"/>
              </w:rPr>
              <w:t xml:space="preserve"> bør de få et kompetansebevis. Ønsker utdanning til en jobb, ikke utdanning til ingenting.</w:t>
            </w:r>
            <w:r w:rsidR="007C7C5E">
              <w:rPr>
                <w:rFonts w:cstheme="minorHAnsi"/>
                <w:color w:val="000000"/>
                <w:szCs w:val="24"/>
              </w:rPr>
              <w:t xml:space="preserve"> Segregering </w:t>
            </w:r>
            <w:proofErr w:type="gramStart"/>
            <w:r w:rsidR="007C7C5E">
              <w:rPr>
                <w:rFonts w:cstheme="minorHAnsi"/>
                <w:color w:val="000000"/>
                <w:szCs w:val="24"/>
              </w:rPr>
              <w:t>øker</w:t>
            </w:r>
            <w:proofErr w:type="gramEnd"/>
            <w:r w:rsidR="007C7C5E">
              <w:rPr>
                <w:rFonts w:cstheme="minorHAnsi"/>
                <w:color w:val="000000"/>
                <w:szCs w:val="24"/>
              </w:rPr>
              <w:t xml:space="preserve"> og </w:t>
            </w:r>
            <w:r w:rsidR="005C57C7">
              <w:rPr>
                <w:rFonts w:cstheme="minorHAnsi"/>
                <w:color w:val="000000"/>
                <w:szCs w:val="24"/>
              </w:rPr>
              <w:t>grupper b</w:t>
            </w:r>
            <w:r w:rsidR="006C7329">
              <w:rPr>
                <w:rFonts w:cstheme="minorHAnsi"/>
                <w:color w:val="000000"/>
                <w:szCs w:val="24"/>
              </w:rPr>
              <w:t>l</w:t>
            </w:r>
            <w:r w:rsidR="005C57C7">
              <w:rPr>
                <w:rFonts w:cstheme="minorHAnsi"/>
                <w:color w:val="000000"/>
                <w:szCs w:val="24"/>
              </w:rPr>
              <w:t xml:space="preserve">ir satt opp mot hverandre. </w:t>
            </w:r>
            <w:r w:rsidR="00612022">
              <w:rPr>
                <w:rFonts w:cstheme="minorHAnsi"/>
                <w:color w:val="000000"/>
                <w:szCs w:val="24"/>
              </w:rPr>
              <w:t xml:space="preserve">Forbundet </w:t>
            </w:r>
            <w:r w:rsidR="00E564F3">
              <w:rPr>
                <w:rFonts w:cstheme="minorHAnsi"/>
                <w:color w:val="000000"/>
                <w:szCs w:val="24"/>
              </w:rPr>
              <w:t>er også opptatt av nye tilskuddsordninger.</w:t>
            </w:r>
          </w:p>
          <w:p w14:paraId="17B8B270" w14:textId="77777777" w:rsidR="00203190" w:rsidRDefault="00203190" w:rsidP="00170F06">
            <w:pPr>
              <w:rPr>
                <w:rFonts w:cstheme="minorHAnsi"/>
                <w:color w:val="000000"/>
                <w:szCs w:val="24"/>
              </w:rPr>
            </w:pPr>
          </w:p>
          <w:p w14:paraId="1EDC2362" w14:textId="498340EF" w:rsidR="00203190" w:rsidRDefault="00203190" w:rsidP="00203190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ISAAC Norge</w:t>
            </w:r>
            <w:r>
              <w:rPr>
                <w:rFonts w:cstheme="minorHAnsi"/>
                <w:color w:val="000000"/>
                <w:szCs w:val="24"/>
              </w:rPr>
              <w:t>:</w:t>
            </w:r>
            <w:r w:rsidR="005C57C7">
              <w:rPr>
                <w:rFonts w:cstheme="minorHAnsi"/>
                <w:color w:val="000000"/>
                <w:szCs w:val="24"/>
              </w:rPr>
              <w:t xml:space="preserve"> </w:t>
            </w:r>
            <w:r w:rsidR="009760A0">
              <w:rPr>
                <w:rFonts w:cstheme="minorHAnsi"/>
                <w:color w:val="000000"/>
                <w:szCs w:val="24"/>
              </w:rPr>
              <w:t>skal delta i faglig brukerråd, sammensatte lærevansker</w:t>
            </w:r>
            <w:r w:rsidR="00CE0072">
              <w:rPr>
                <w:rFonts w:cstheme="minorHAnsi"/>
                <w:color w:val="000000"/>
                <w:szCs w:val="24"/>
              </w:rPr>
              <w:t xml:space="preserve"> og vurderer </w:t>
            </w:r>
            <w:r w:rsidR="00BA285C">
              <w:rPr>
                <w:rFonts w:cstheme="minorHAnsi"/>
                <w:color w:val="000000"/>
                <w:szCs w:val="24"/>
              </w:rPr>
              <w:t xml:space="preserve">nå </w:t>
            </w:r>
            <w:r w:rsidR="00CE0072">
              <w:rPr>
                <w:rFonts w:cstheme="minorHAnsi"/>
                <w:color w:val="000000"/>
                <w:szCs w:val="24"/>
              </w:rPr>
              <w:t xml:space="preserve">om </w:t>
            </w:r>
            <w:r w:rsidR="00D7477A">
              <w:rPr>
                <w:rFonts w:cstheme="minorHAnsi"/>
                <w:color w:val="000000"/>
                <w:szCs w:val="24"/>
              </w:rPr>
              <w:t xml:space="preserve">de skal ha vararepresentant. </w:t>
            </w:r>
            <w:r w:rsidR="006C7E06">
              <w:rPr>
                <w:rFonts w:cstheme="minorHAnsi"/>
                <w:color w:val="000000"/>
                <w:szCs w:val="24"/>
              </w:rPr>
              <w:t>ISAAC Norge er opptatt av ASK som språk</w:t>
            </w:r>
            <w:r w:rsidR="006F184E">
              <w:rPr>
                <w:rFonts w:cstheme="minorHAnsi"/>
                <w:color w:val="000000"/>
                <w:szCs w:val="24"/>
              </w:rPr>
              <w:t xml:space="preserve"> og skal ha en stor konferanse</w:t>
            </w:r>
            <w:r w:rsidR="0043598A">
              <w:rPr>
                <w:rFonts w:cstheme="minorHAnsi"/>
                <w:color w:val="000000"/>
                <w:szCs w:val="24"/>
              </w:rPr>
              <w:t xml:space="preserve"> i april «Språk er makt».</w:t>
            </w:r>
            <w:r w:rsidR="00BA7F66">
              <w:rPr>
                <w:rFonts w:cstheme="minorHAnsi"/>
                <w:color w:val="000000"/>
                <w:szCs w:val="24"/>
              </w:rPr>
              <w:t xml:space="preserve"> </w:t>
            </w:r>
          </w:p>
          <w:p w14:paraId="21146E9C" w14:textId="77777777" w:rsidR="00203190" w:rsidRDefault="00203190" w:rsidP="00203190">
            <w:pPr>
              <w:rPr>
                <w:rFonts w:cstheme="minorHAnsi"/>
                <w:color w:val="000000"/>
                <w:szCs w:val="24"/>
              </w:rPr>
            </w:pPr>
          </w:p>
          <w:p w14:paraId="0B161944" w14:textId="4DBFE558" w:rsidR="00203190" w:rsidRDefault="00203190" w:rsidP="00203190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Autismeforeningen:</w:t>
            </w:r>
            <w:r w:rsidR="0043598A">
              <w:rPr>
                <w:rFonts w:cstheme="minorHAnsi"/>
                <w:color w:val="000000"/>
                <w:szCs w:val="24"/>
              </w:rPr>
              <w:t xml:space="preserve"> </w:t>
            </w:r>
            <w:r w:rsidR="002A4FE2">
              <w:rPr>
                <w:rFonts w:cstheme="minorHAnsi"/>
                <w:color w:val="000000"/>
                <w:szCs w:val="24"/>
              </w:rPr>
              <w:t>melder om stort skolefravær for deres gruppe</w:t>
            </w:r>
            <w:r w:rsidR="00CC1338">
              <w:rPr>
                <w:rFonts w:cstheme="minorHAnsi"/>
                <w:color w:val="000000"/>
                <w:szCs w:val="24"/>
              </w:rPr>
              <w:t xml:space="preserve"> og </w:t>
            </w:r>
            <w:r w:rsidR="006E75A7">
              <w:rPr>
                <w:rFonts w:cstheme="minorHAnsi"/>
                <w:color w:val="000000"/>
                <w:szCs w:val="24"/>
              </w:rPr>
              <w:t xml:space="preserve">tettere samarbeid med ADHD Norge og </w:t>
            </w:r>
            <w:r w:rsidR="0077698A">
              <w:rPr>
                <w:rFonts w:cstheme="minorHAnsi"/>
                <w:color w:val="000000"/>
                <w:szCs w:val="24"/>
              </w:rPr>
              <w:t xml:space="preserve">Norsk Tourette Forening. Foreningen kjenner seg igjen i det de andre </w:t>
            </w:r>
            <w:r w:rsidR="00C947CD">
              <w:rPr>
                <w:rFonts w:cstheme="minorHAnsi"/>
                <w:color w:val="000000"/>
                <w:szCs w:val="24"/>
              </w:rPr>
              <w:t>organisasjonene sier.</w:t>
            </w:r>
          </w:p>
          <w:p w14:paraId="0C90B33E" w14:textId="77777777" w:rsidR="00203190" w:rsidRDefault="00203190" w:rsidP="00203190">
            <w:pPr>
              <w:rPr>
                <w:bCs/>
              </w:rPr>
            </w:pPr>
          </w:p>
          <w:p w14:paraId="4389F427" w14:textId="1DF5D570" w:rsidR="000356FE" w:rsidRDefault="00203190" w:rsidP="000356FE">
            <w:pPr>
              <w:spacing w:after="160" w:line="259" w:lineRule="auto"/>
              <w:rPr>
                <w:rStyle w:val="ui-provider"/>
              </w:rPr>
            </w:pPr>
            <w:r>
              <w:rPr>
                <w:rFonts w:cstheme="minorHAnsi"/>
                <w:color w:val="000000"/>
                <w:szCs w:val="24"/>
              </w:rPr>
              <w:t>ME-forening</w:t>
            </w:r>
            <w:r w:rsidR="000356FE">
              <w:rPr>
                <w:rFonts w:cstheme="minorHAnsi"/>
                <w:color w:val="000000"/>
                <w:szCs w:val="24"/>
              </w:rPr>
              <w:t xml:space="preserve">: </w:t>
            </w:r>
            <w:r w:rsidR="000444A4">
              <w:rPr>
                <w:rFonts w:cstheme="minorHAnsi"/>
                <w:color w:val="000000"/>
                <w:szCs w:val="24"/>
              </w:rPr>
              <w:t xml:space="preserve">Skolepakkeprosjektet er oversatt til </w:t>
            </w:r>
            <w:r w:rsidR="0028558A">
              <w:rPr>
                <w:rFonts w:cstheme="minorHAnsi"/>
                <w:color w:val="000000"/>
                <w:szCs w:val="24"/>
              </w:rPr>
              <w:t xml:space="preserve">andre språk i Norden. </w:t>
            </w:r>
            <w:r w:rsidR="000356FE">
              <w:rPr>
                <w:rStyle w:val="ui-provider"/>
              </w:rPr>
              <w:t>Fra handlingsplan ME-foreningen 2023: "Tilpasset skoleundervisning/hjemmeundervisning er tilgjengelig for ME syke barn og</w:t>
            </w:r>
            <w:r w:rsidR="000356FE">
              <w:br/>
            </w:r>
            <w:r w:rsidR="000356FE">
              <w:rPr>
                <w:rStyle w:val="ui-provider"/>
              </w:rPr>
              <w:t xml:space="preserve">unge i hele landet." </w:t>
            </w:r>
            <w:r w:rsidR="00A5489D">
              <w:rPr>
                <w:rStyle w:val="ui-provider"/>
              </w:rPr>
              <w:t>M</w:t>
            </w:r>
            <w:r w:rsidR="000356FE">
              <w:rPr>
                <w:rStyle w:val="ui-provider"/>
              </w:rPr>
              <w:t>ål om minst 5 arrangementer/kurs pr fylkeslag i året</w:t>
            </w:r>
            <w:r w:rsidR="00A5489D">
              <w:rPr>
                <w:rStyle w:val="ui-provider"/>
              </w:rPr>
              <w:t>.</w:t>
            </w:r>
          </w:p>
          <w:p w14:paraId="5BCE081C" w14:textId="49500B2E" w:rsidR="004567C7" w:rsidRPr="00277A1E" w:rsidRDefault="009B4876" w:rsidP="000356FE">
            <w:pPr>
              <w:rPr>
                <w:i/>
                <w:iCs/>
                <w:sz w:val="22"/>
              </w:rPr>
            </w:pPr>
            <w:r w:rsidRPr="00277A1E">
              <w:rPr>
                <w:rStyle w:val="ui-provider"/>
                <w:i/>
                <w:iCs/>
              </w:rPr>
              <w:t xml:space="preserve">Forslag til senere sak </w:t>
            </w:r>
            <w:r w:rsidR="00D35C74" w:rsidRPr="00277A1E">
              <w:rPr>
                <w:rStyle w:val="ui-provider"/>
                <w:i/>
                <w:iCs/>
              </w:rPr>
              <w:t xml:space="preserve">i faglig brukerråd </w:t>
            </w:r>
            <w:r w:rsidR="00277A1E">
              <w:rPr>
                <w:rStyle w:val="ui-provider"/>
                <w:i/>
                <w:iCs/>
              </w:rPr>
              <w:t xml:space="preserve">SLV </w:t>
            </w:r>
            <w:r w:rsidRPr="00277A1E">
              <w:rPr>
                <w:rStyle w:val="ui-provider"/>
                <w:i/>
                <w:iCs/>
              </w:rPr>
              <w:t>om hvordan sikre at PPT</w:t>
            </w:r>
            <w:r w:rsidR="00F70887" w:rsidRPr="00277A1E">
              <w:rPr>
                <w:rStyle w:val="ui-provider"/>
                <w:i/>
                <w:iCs/>
              </w:rPr>
              <w:t xml:space="preserve"> får hjelp til alle diagnoser, herunder </w:t>
            </w:r>
            <w:r w:rsidR="00D35C74" w:rsidRPr="00277A1E">
              <w:rPr>
                <w:rStyle w:val="ui-provider"/>
                <w:i/>
                <w:iCs/>
              </w:rPr>
              <w:t>kunnskap om ME.</w:t>
            </w:r>
            <w:r w:rsidR="00A251A4" w:rsidRPr="00277A1E">
              <w:rPr>
                <w:rStyle w:val="ui-provider"/>
                <w:i/>
                <w:iCs/>
              </w:rPr>
              <w:t xml:space="preserve"> </w:t>
            </w:r>
            <w:r w:rsidR="006A3B1C" w:rsidRPr="00277A1E">
              <w:rPr>
                <w:rStyle w:val="ui-provider"/>
                <w:i/>
                <w:iCs/>
              </w:rPr>
              <w:t>Skal det være informasjon om ME på statped.no?</w:t>
            </w:r>
          </w:p>
          <w:p w14:paraId="427A9DB8" w14:textId="7A6F0B6D" w:rsidR="00D309EB" w:rsidRPr="009A0E37" w:rsidRDefault="00D309EB" w:rsidP="00A41B08">
            <w:pPr>
              <w:rPr>
                <w:b/>
              </w:rPr>
            </w:pPr>
          </w:p>
        </w:tc>
      </w:tr>
      <w:tr w:rsidR="00982CDF" w:rsidRPr="009A0E37" w14:paraId="6C119DD1" w14:textId="77777777" w:rsidTr="098A69CD">
        <w:tc>
          <w:tcPr>
            <w:tcW w:w="1364" w:type="dxa"/>
          </w:tcPr>
          <w:p w14:paraId="1F571317" w14:textId="7B135DE1" w:rsidR="00982CDF" w:rsidRDefault="00BC728F" w:rsidP="00AC2558">
            <w:pPr>
              <w:rPr>
                <w:b/>
              </w:rPr>
            </w:pPr>
            <w:r>
              <w:rPr>
                <w:b/>
              </w:rPr>
              <w:lastRenderedPageBreak/>
              <w:t>2023</w:t>
            </w:r>
            <w:r w:rsidR="00CA147C">
              <w:rPr>
                <w:b/>
              </w:rPr>
              <w:t>/</w:t>
            </w:r>
            <w:r w:rsidR="005F4BC4">
              <w:rPr>
                <w:b/>
              </w:rPr>
              <w:t>4</w:t>
            </w:r>
          </w:p>
        </w:tc>
        <w:tc>
          <w:tcPr>
            <w:tcW w:w="8696" w:type="dxa"/>
          </w:tcPr>
          <w:p w14:paraId="64CBF0F2" w14:textId="677D188C" w:rsidR="003973D8" w:rsidRPr="004418AE" w:rsidRDefault="00982CDF" w:rsidP="004418AE">
            <w:pPr>
              <w:rPr>
                <w:b/>
              </w:rPr>
            </w:pPr>
            <w:r>
              <w:rPr>
                <w:b/>
              </w:rPr>
              <w:t>Informasjon fra Statped:</w:t>
            </w:r>
          </w:p>
          <w:p w14:paraId="046ED307" w14:textId="77777777" w:rsidR="001E5362" w:rsidRDefault="00A84BBE" w:rsidP="003973D8">
            <w:pPr>
              <w:pStyle w:val="Listeavsnitt"/>
              <w:numPr>
                <w:ilvl w:val="0"/>
                <w:numId w:val="28"/>
              </w:numPr>
              <w:rPr>
                <w:bCs/>
              </w:rPr>
            </w:pPr>
            <w:r w:rsidRPr="00B702FE">
              <w:rPr>
                <w:bCs/>
              </w:rPr>
              <w:t>Omstilling</w:t>
            </w:r>
            <w:r w:rsidR="00AF2BEA">
              <w:rPr>
                <w:bCs/>
              </w:rPr>
              <w:t xml:space="preserve">: </w:t>
            </w:r>
            <w:r w:rsidR="00EC7DF0">
              <w:rPr>
                <w:bCs/>
              </w:rPr>
              <w:t xml:space="preserve">Statped er landsdekkende nå og fjernledelse er i fokus. </w:t>
            </w:r>
            <w:r w:rsidR="00467FD7">
              <w:rPr>
                <w:bCs/>
              </w:rPr>
              <w:t>Alle ansatte ble innplassert i ny organisering</w:t>
            </w:r>
            <w:r w:rsidR="004858F6">
              <w:rPr>
                <w:bCs/>
              </w:rPr>
              <w:t xml:space="preserve"> og </w:t>
            </w:r>
            <w:r w:rsidR="00622B5A">
              <w:rPr>
                <w:bCs/>
              </w:rPr>
              <w:t xml:space="preserve">rett </w:t>
            </w:r>
            <w:r w:rsidR="00325B69">
              <w:rPr>
                <w:bCs/>
              </w:rPr>
              <w:t xml:space="preserve">dimensjonering </w:t>
            </w:r>
            <w:proofErr w:type="spellStart"/>
            <w:r w:rsidR="00103F10">
              <w:rPr>
                <w:bCs/>
              </w:rPr>
              <w:t>jamf</w:t>
            </w:r>
            <w:proofErr w:type="spellEnd"/>
            <w:r w:rsidR="00103F10">
              <w:rPr>
                <w:bCs/>
              </w:rPr>
              <w:t xml:space="preserve">. </w:t>
            </w:r>
            <w:r w:rsidR="00BA7C57">
              <w:rPr>
                <w:bCs/>
              </w:rPr>
              <w:t>føringer i Meld</w:t>
            </w:r>
            <w:r w:rsidR="002F3F5B">
              <w:rPr>
                <w:bCs/>
              </w:rPr>
              <w:t xml:space="preserve">. St. </w:t>
            </w:r>
            <w:r w:rsidR="00325B69">
              <w:rPr>
                <w:bCs/>
              </w:rPr>
              <w:t xml:space="preserve">er et av tema som blir diskutert nå. </w:t>
            </w:r>
            <w:r w:rsidR="00B0700F">
              <w:rPr>
                <w:bCs/>
              </w:rPr>
              <w:t>Vi har tilstrekkelig stabile leder</w:t>
            </w:r>
            <w:r w:rsidR="00C7498F">
              <w:rPr>
                <w:bCs/>
              </w:rPr>
              <w:t>e</w:t>
            </w:r>
            <w:r w:rsidR="00B0700F">
              <w:rPr>
                <w:bCs/>
              </w:rPr>
              <w:t xml:space="preserve"> på de tre SLV </w:t>
            </w:r>
            <w:r w:rsidR="00CE3C1C">
              <w:rPr>
                <w:bCs/>
              </w:rPr>
              <w:t>–</w:t>
            </w:r>
            <w:r w:rsidR="00C7498F">
              <w:rPr>
                <w:bCs/>
              </w:rPr>
              <w:t xml:space="preserve"> avdelingene</w:t>
            </w:r>
            <w:r w:rsidR="00CE3C1C">
              <w:rPr>
                <w:bCs/>
              </w:rPr>
              <w:t xml:space="preserve"> </w:t>
            </w:r>
            <w:r w:rsidR="00344BB3">
              <w:rPr>
                <w:bCs/>
              </w:rPr>
              <w:t>og</w:t>
            </w:r>
            <w:r w:rsidR="00AF6BFB">
              <w:rPr>
                <w:bCs/>
              </w:rPr>
              <w:t xml:space="preserve"> </w:t>
            </w:r>
            <w:proofErr w:type="gramStart"/>
            <w:r w:rsidR="00AF6BFB">
              <w:rPr>
                <w:bCs/>
              </w:rPr>
              <w:t>fokus</w:t>
            </w:r>
            <w:proofErr w:type="gramEnd"/>
            <w:r w:rsidR="00AF6BFB">
              <w:rPr>
                <w:bCs/>
              </w:rPr>
              <w:t xml:space="preserve"> på overganger uten unødvendige brudd. </w:t>
            </w:r>
          </w:p>
          <w:p w14:paraId="61A14FF4" w14:textId="77777777" w:rsidR="001133B0" w:rsidRDefault="00394097" w:rsidP="001133B0">
            <w:pPr>
              <w:pStyle w:val="Listeavsnitt"/>
              <w:rPr>
                <w:bCs/>
              </w:rPr>
            </w:pPr>
            <w:r>
              <w:rPr>
                <w:bCs/>
              </w:rPr>
              <w:t>Brukerundersøkelsen er ikke ferdig ennå, men kan presenteres på neste møte i faglig brukerråd</w:t>
            </w:r>
            <w:r w:rsidR="008F48BD">
              <w:rPr>
                <w:bCs/>
              </w:rPr>
              <w:t>. Dessverre var det lav deltakelse</w:t>
            </w:r>
            <w:r w:rsidR="006F7658">
              <w:rPr>
                <w:bCs/>
              </w:rPr>
              <w:t xml:space="preserve"> i undersøkelsen. Resultatene </w:t>
            </w:r>
            <w:r w:rsidR="00607C2D">
              <w:rPr>
                <w:bCs/>
              </w:rPr>
              <w:t xml:space="preserve">er </w:t>
            </w:r>
            <w:r w:rsidR="006F7658">
              <w:rPr>
                <w:bCs/>
              </w:rPr>
              <w:t>jevnt over gode</w:t>
            </w:r>
            <w:r w:rsidR="00607C2D">
              <w:rPr>
                <w:bCs/>
              </w:rPr>
              <w:t xml:space="preserve"> både fra foreldre, </w:t>
            </w:r>
            <w:r w:rsidR="00A93293">
              <w:rPr>
                <w:bCs/>
              </w:rPr>
              <w:t>barnehage, skole og PP-tjenesten</w:t>
            </w:r>
            <w:r w:rsidR="00607C2D">
              <w:rPr>
                <w:bCs/>
              </w:rPr>
              <w:t>.</w:t>
            </w:r>
            <w:r w:rsidR="00A93293">
              <w:rPr>
                <w:bCs/>
              </w:rPr>
              <w:t xml:space="preserve"> </w:t>
            </w:r>
            <w:r w:rsidR="00C4730D">
              <w:rPr>
                <w:bCs/>
              </w:rPr>
              <w:t>Brukertilfredshet</w:t>
            </w:r>
            <w:r w:rsidR="008865EE">
              <w:rPr>
                <w:bCs/>
              </w:rPr>
              <w:t xml:space="preserve"> er høy, noe som er bra selv i en omstilling. </w:t>
            </w:r>
            <w:r w:rsidR="009F49EC">
              <w:rPr>
                <w:bCs/>
              </w:rPr>
              <w:t>Vi må se nærmere på n</w:t>
            </w:r>
            <w:r w:rsidR="008865EE">
              <w:rPr>
                <w:bCs/>
              </w:rPr>
              <w:t>oen områder som vi skårer litt dårli</w:t>
            </w:r>
            <w:r w:rsidR="009F49EC">
              <w:rPr>
                <w:bCs/>
              </w:rPr>
              <w:t>gere</w:t>
            </w:r>
            <w:r w:rsidR="008865EE">
              <w:rPr>
                <w:bCs/>
              </w:rPr>
              <w:t xml:space="preserve"> på</w:t>
            </w:r>
            <w:r w:rsidR="00C46E4E">
              <w:rPr>
                <w:bCs/>
              </w:rPr>
              <w:t xml:space="preserve">, </w:t>
            </w:r>
            <w:r w:rsidR="00A327B1">
              <w:rPr>
                <w:bCs/>
              </w:rPr>
              <w:t xml:space="preserve">og </w:t>
            </w:r>
            <w:r w:rsidR="00C46E4E">
              <w:rPr>
                <w:bCs/>
              </w:rPr>
              <w:t xml:space="preserve">analysere og vurdere hvilke tiltak som må settes i verk. </w:t>
            </w:r>
          </w:p>
          <w:p w14:paraId="34E3AAA4" w14:textId="1D9E6BFB" w:rsidR="001E5362" w:rsidRPr="001133B0" w:rsidRDefault="001E5362" w:rsidP="001133B0">
            <w:pPr>
              <w:pStyle w:val="Listeavsnitt"/>
              <w:numPr>
                <w:ilvl w:val="0"/>
                <w:numId w:val="28"/>
              </w:numPr>
              <w:rPr>
                <w:bCs/>
              </w:rPr>
            </w:pPr>
            <w:r w:rsidRPr="001133B0">
              <w:rPr>
                <w:bCs/>
              </w:rPr>
              <w:t xml:space="preserve">Masterstudenter </w:t>
            </w:r>
            <w:r w:rsidR="009A1DFA" w:rsidRPr="001133B0">
              <w:rPr>
                <w:bCs/>
              </w:rPr>
              <w:t xml:space="preserve">ønsker å få kontakt med informanter til ulike </w:t>
            </w:r>
            <w:r w:rsidR="00C80AE6" w:rsidRPr="001133B0">
              <w:rPr>
                <w:bCs/>
              </w:rPr>
              <w:t xml:space="preserve">masteroppgaver. </w:t>
            </w:r>
            <w:r w:rsidR="001915DF" w:rsidRPr="001133B0">
              <w:rPr>
                <w:bCs/>
              </w:rPr>
              <w:t xml:space="preserve">På spørsmål </w:t>
            </w:r>
            <w:r w:rsidR="00BB1351" w:rsidRPr="001133B0">
              <w:rPr>
                <w:bCs/>
              </w:rPr>
              <w:t xml:space="preserve">fra Statped </w:t>
            </w:r>
            <w:r w:rsidR="001915DF" w:rsidRPr="001133B0">
              <w:rPr>
                <w:bCs/>
              </w:rPr>
              <w:t>om i hvilken grad brukerorganisa</w:t>
            </w:r>
            <w:r w:rsidR="008C3C29" w:rsidRPr="001133B0">
              <w:rPr>
                <w:bCs/>
              </w:rPr>
              <w:t>s</w:t>
            </w:r>
            <w:r w:rsidR="001915DF" w:rsidRPr="001133B0">
              <w:rPr>
                <w:bCs/>
              </w:rPr>
              <w:t xml:space="preserve">jonene </w:t>
            </w:r>
            <w:r w:rsidR="003C6DE1" w:rsidRPr="001133B0">
              <w:rPr>
                <w:bCs/>
              </w:rPr>
              <w:t xml:space="preserve">i brukerrådet </w:t>
            </w:r>
            <w:r w:rsidR="001915DF" w:rsidRPr="001133B0">
              <w:rPr>
                <w:bCs/>
              </w:rPr>
              <w:t xml:space="preserve">kan hjelpe </w:t>
            </w:r>
            <w:r w:rsidR="008C3C29" w:rsidRPr="001133B0">
              <w:rPr>
                <w:bCs/>
              </w:rPr>
              <w:t>studenter med informanter</w:t>
            </w:r>
            <w:r w:rsidR="00817B01" w:rsidRPr="001133B0">
              <w:rPr>
                <w:bCs/>
              </w:rPr>
              <w:t>,</w:t>
            </w:r>
            <w:r w:rsidR="008C3C29" w:rsidRPr="001133B0">
              <w:rPr>
                <w:bCs/>
              </w:rPr>
              <w:t xml:space="preserve"> </w:t>
            </w:r>
            <w:r w:rsidR="003C6DE1" w:rsidRPr="001133B0">
              <w:rPr>
                <w:bCs/>
              </w:rPr>
              <w:t>var tilbakemeldingen</w:t>
            </w:r>
            <w:r w:rsidR="00817B01" w:rsidRPr="001133B0">
              <w:rPr>
                <w:bCs/>
              </w:rPr>
              <w:t>e</w:t>
            </w:r>
            <w:r w:rsidR="003C6DE1" w:rsidRPr="001133B0">
              <w:rPr>
                <w:bCs/>
              </w:rPr>
              <w:t xml:space="preserve"> positive</w:t>
            </w:r>
            <w:r w:rsidR="00A8023E" w:rsidRPr="001133B0">
              <w:rPr>
                <w:bCs/>
              </w:rPr>
              <w:t xml:space="preserve"> og flere av organisasjonene svarte</w:t>
            </w:r>
            <w:r w:rsidR="002A1DC7" w:rsidRPr="001133B0">
              <w:rPr>
                <w:bCs/>
              </w:rPr>
              <w:t xml:space="preserve"> at de allerede gjør</w:t>
            </w:r>
            <w:r w:rsidR="00BB1351" w:rsidRPr="001133B0">
              <w:rPr>
                <w:bCs/>
              </w:rPr>
              <w:t xml:space="preserve"> dette.</w:t>
            </w:r>
          </w:p>
          <w:p w14:paraId="68D4E800" w14:textId="77777777" w:rsidR="00AF2BEA" w:rsidRDefault="00AF2BEA" w:rsidP="00AF2BEA">
            <w:pPr>
              <w:pStyle w:val="Listeavsnitt"/>
              <w:rPr>
                <w:bCs/>
              </w:rPr>
            </w:pPr>
          </w:p>
          <w:p w14:paraId="013C60BA" w14:textId="5BC3D6DC" w:rsidR="00403DA1" w:rsidRPr="00B702FE" w:rsidRDefault="00817B01" w:rsidP="003973D8">
            <w:pPr>
              <w:pStyle w:val="Listeavsnitt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Prosjektet «</w:t>
            </w:r>
            <w:r w:rsidR="00B74C14">
              <w:rPr>
                <w:bCs/>
              </w:rPr>
              <w:t>En dør inn</w:t>
            </w:r>
            <w:r>
              <w:rPr>
                <w:bCs/>
              </w:rPr>
              <w:t>»</w:t>
            </w:r>
            <w:r w:rsidR="00C52F60">
              <w:rPr>
                <w:bCs/>
              </w:rPr>
              <w:t xml:space="preserve"> </w:t>
            </w:r>
            <w:r w:rsidR="00892825">
              <w:rPr>
                <w:bCs/>
              </w:rPr>
              <w:t xml:space="preserve">som handler om hvordan arbeide mer effektivt </w:t>
            </w:r>
            <w:r w:rsidR="004E5476">
              <w:rPr>
                <w:bCs/>
              </w:rPr>
              <w:t>og ha raskere</w:t>
            </w:r>
            <w:r w:rsidR="00447ED4">
              <w:rPr>
                <w:bCs/>
              </w:rPr>
              <w:t xml:space="preserve"> samhandling med PPT,</w:t>
            </w:r>
            <w:r w:rsidR="004E5476">
              <w:rPr>
                <w:bCs/>
              </w:rPr>
              <w:t xml:space="preserve"> </w:t>
            </w:r>
            <w:r w:rsidR="00C52F60">
              <w:rPr>
                <w:bCs/>
              </w:rPr>
              <w:t>er nå ferdig i Statped</w:t>
            </w:r>
            <w:r w:rsidR="00406598">
              <w:rPr>
                <w:bCs/>
              </w:rPr>
              <w:t xml:space="preserve"> og klar for implementering. </w:t>
            </w:r>
            <w:r w:rsidR="006F4224">
              <w:rPr>
                <w:bCs/>
              </w:rPr>
              <w:t>Det skal bli enklere for PPT å søke om tjenester fra Statped</w:t>
            </w:r>
            <w:r w:rsidR="001F7937">
              <w:rPr>
                <w:bCs/>
              </w:rPr>
              <w:t xml:space="preserve"> bl. a ved å kreve færre vedlegg til søknad</w:t>
            </w:r>
            <w:r w:rsidR="00C049A3">
              <w:rPr>
                <w:bCs/>
              </w:rPr>
              <w:t>. Søknadsskjemaene er endret</w:t>
            </w:r>
            <w:r w:rsidR="00E3267E">
              <w:rPr>
                <w:bCs/>
              </w:rPr>
              <w:t xml:space="preserve"> og målet er å være i</w:t>
            </w:r>
            <w:r w:rsidR="002C1184">
              <w:rPr>
                <w:bCs/>
              </w:rPr>
              <w:t xml:space="preserve"> </w:t>
            </w:r>
            <w:r w:rsidR="00AD593F">
              <w:rPr>
                <w:bCs/>
              </w:rPr>
              <w:t xml:space="preserve">rask </w:t>
            </w:r>
            <w:r w:rsidR="002C1184">
              <w:rPr>
                <w:bCs/>
              </w:rPr>
              <w:t xml:space="preserve">dialog med PPT for </w:t>
            </w:r>
            <w:r w:rsidR="00AD593F">
              <w:rPr>
                <w:bCs/>
              </w:rPr>
              <w:t xml:space="preserve">å </w:t>
            </w:r>
            <w:r w:rsidR="00DE613B">
              <w:rPr>
                <w:bCs/>
              </w:rPr>
              <w:t xml:space="preserve">komme </w:t>
            </w:r>
            <w:r w:rsidR="00954E83">
              <w:rPr>
                <w:bCs/>
              </w:rPr>
              <w:t xml:space="preserve">raskt </w:t>
            </w:r>
            <w:r w:rsidR="00DE613B">
              <w:rPr>
                <w:bCs/>
              </w:rPr>
              <w:t>i gang og vurdere søknad</w:t>
            </w:r>
            <w:r w:rsidR="005A1C29">
              <w:rPr>
                <w:bCs/>
              </w:rPr>
              <w:t>.</w:t>
            </w:r>
          </w:p>
          <w:p w14:paraId="6A842F25" w14:textId="160D45E2" w:rsidR="00982CDF" w:rsidRDefault="00982CDF" w:rsidP="00C6780B">
            <w:pPr>
              <w:rPr>
                <w:b/>
              </w:rPr>
            </w:pPr>
          </w:p>
        </w:tc>
      </w:tr>
      <w:tr w:rsidR="00397582" w:rsidRPr="009A0E37" w14:paraId="2F8A8F7D" w14:textId="77777777" w:rsidTr="098A69CD">
        <w:tc>
          <w:tcPr>
            <w:tcW w:w="1364" w:type="dxa"/>
          </w:tcPr>
          <w:p w14:paraId="74C68F3C" w14:textId="384EC274" w:rsidR="00397582" w:rsidRDefault="00397582" w:rsidP="00AC2558">
            <w:pPr>
              <w:rPr>
                <w:b/>
              </w:rPr>
            </w:pPr>
            <w:r>
              <w:rPr>
                <w:b/>
              </w:rPr>
              <w:t>20</w:t>
            </w:r>
            <w:r w:rsidR="00CE352C">
              <w:rPr>
                <w:b/>
              </w:rPr>
              <w:t>2</w:t>
            </w:r>
            <w:r w:rsidR="00F63FAE">
              <w:rPr>
                <w:b/>
              </w:rPr>
              <w:t>3/</w:t>
            </w:r>
            <w:r w:rsidR="005F4BC4">
              <w:rPr>
                <w:b/>
              </w:rPr>
              <w:t>5</w:t>
            </w:r>
          </w:p>
        </w:tc>
        <w:tc>
          <w:tcPr>
            <w:tcW w:w="8696" w:type="dxa"/>
          </w:tcPr>
          <w:p w14:paraId="592304E3" w14:textId="77777777" w:rsidR="00B500B1" w:rsidRDefault="00F63FAE" w:rsidP="00A41B08">
            <w:pPr>
              <w:rPr>
                <w:rFonts w:eastAsia="Times New Roman" w:cstheme="minorHAnsi"/>
                <w:szCs w:val="24"/>
                <w:lang w:eastAsia="nb-NO"/>
              </w:rPr>
            </w:pPr>
            <w:r w:rsidRPr="00F979E1">
              <w:rPr>
                <w:rFonts w:eastAsia="Times New Roman" w:cstheme="minorHAnsi"/>
                <w:b/>
                <w:bCs/>
                <w:szCs w:val="24"/>
                <w:lang w:eastAsia="nb-NO"/>
              </w:rPr>
              <w:t>Endring i møteplan</w:t>
            </w:r>
            <w:r w:rsidR="004557ED">
              <w:rPr>
                <w:rFonts w:eastAsia="Times New Roman" w:cstheme="minorHAnsi"/>
                <w:szCs w:val="24"/>
                <w:lang w:eastAsia="nb-NO"/>
              </w:rPr>
              <w:t xml:space="preserve">: </w:t>
            </w:r>
            <w:r w:rsidR="006A3547">
              <w:rPr>
                <w:rFonts w:eastAsia="Times New Roman" w:cstheme="minorHAnsi"/>
                <w:szCs w:val="24"/>
                <w:lang w:eastAsia="nb-NO"/>
              </w:rPr>
              <w:t xml:space="preserve">Den årlige brukerkonferansen </w:t>
            </w:r>
            <w:r w:rsidR="009C2E01">
              <w:rPr>
                <w:rFonts w:eastAsia="Times New Roman" w:cstheme="minorHAnsi"/>
                <w:szCs w:val="24"/>
                <w:lang w:eastAsia="nb-NO"/>
              </w:rPr>
              <w:t>er</w:t>
            </w:r>
            <w:r w:rsidR="00B65B63">
              <w:rPr>
                <w:rFonts w:eastAsia="Times New Roman" w:cstheme="minorHAnsi"/>
                <w:szCs w:val="24"/>
                <w:lang w:eastAsia="nb-NO"/>
              </w:rPr>
              <w:t xml:space="preserve"> nå foreslått til </w:t>
            </w:r>
            <w:r w:rsidR="007E5588">
              <w:rPr>
                <w:rFonts w:eastAsia="Times New Roman" w:cstheme="minorHAnsi"/>
                <w:szCs w:val="24"/>
                <w:lang w:eastAsia="nb-NO"/>
              </w:rPr>
              <w:t>8</w:t>
            </w:r>
            <w:r w:rsidR="00940A34">
              <w:rPr>
                <w:rFonts w:eastAsia="Times New Roman" w:cstheme="minorHAnsi"/>
                <w:szCs w:val="24"/>
                <w:lang w:eastAsia="nb-NO"/>
              </w:rPr>
              <w:t>.11</w:t>
            </w:r>
            <w:r w:rsidR="007E5588">
              <w:rPr>
                <w:rFonts w:eastAsia="Times New Roman" w:cstheme="minorHAnsi"/>
                <w:szCs w:val="24"/>
                <w:lang w:eastAsia="nb-NO"/>
              </w:rPr>
              <w:t xml:space="preserve">, og da blir det forutgående </w:t>
            </w:r>
            <w:r w:rsidR="00AD0E7F">
              <w:rPr>
                <w:rFonts w:eastAsia="Times New Roman" w:cstheme="minorHAnsi"/>
                <w:szCs w:val="24"/>
                <w:lang w:eastAsia="nb-NO"/>
              </w:rPr>
              <w:t>faglig brukerrådsmøte 7.11</w:t>
            </w:r>
            <w:r w:rsidR="00EA423B">
              <w:rPr>
                <w:rFonts w:eastAsia="Times New Roman" w:cstheme="minorHAnsi"/>
                <w:szCs w:val="24"/>
                <w:lang w:eastAsia="nb-NO"/>
              </w:rPr>
              <w:t>.</w:t>
            </w:r>
          </w:p>
          <w:p w14:paraId="0071F9D8" w14:textId="2FE0AB93" w:rsidR="00B500B1" w:rsidRPr="004557ED" w:rsidRDefault="00B500B1" w:rsidP="00A41B08">
            <w:pPr>
              <w:rPr>
                <w:rFonts w:eastAsia="Times New Roman" w:cstheme="minorHAnsi"/>
                <w:szCs w:val="24"/>
                <w:lang w:eastAsia="nb-NO"/>
              </w:rPr>
            </w:pPr>
          </w:p>
        </w:tc>
      </w:tr>
      <w:tr w:rsidR="00AD3478" w:rsidRPr="005934EF" w14:paraId="725AABB4" w14:textId="77777777" w:rsidTr="098A69CD">
        <w:tc>
          <w:tcPr>
            <w:tcW w:w="1364" w:type="dxa"/>
          </w:tcPr>
          <w:p w14:paraId="48ABAAB1" w14:textId="0A27D2F9" w:rsidR="00AD3478" w:rsidRPr="009A0E37" w:rsidRDefault="00584828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566DE9">
              <w:rPr>
                <w:b/>
              </w:rPr>
              <w:t>3</w:t>
            </w:r>
            <w:r w:rsidRPr="009A0E37">
              <w:rPr>
                <w:b/>
              </w:rPr>
              <w:t>/</w:t>
            </w:r>
            <w:r w:rsidR="005F4BC4">
              <w:rPr>
                <w:b/>
              </w:rPr>
              <w:t>6</w:t>
            </w:r>
          </w:p>
        </w:tc>
        <w:tc>
          <w:tcPr>
            <w:tcW w:w="8696" w:type="dxa"/>
          </w:tcPr>
          <w:p w14:paraId="3D2C0C03" w14:textId="77777777" w:rsidR="00735FA1" w:rsidRDefault="00480B54" w:rsidP="00735FA1">
            <w:pPr>
              <w:spacing w:after="240" w:line="259" w:lineRule="auto"/>
            </w:pPr>
            <w:r>
              <w:t>Lilli-Ann F Gravingen</w:t>
            </w:r>
            <w:r w:rsidR="003C296B">
              <w:t>; ME-foreningen</w:t>
            </w:r>
            <w:r w:rsidR="009B712E">
              <w:t>:</w:t>
            </w:r>
          </w:p>
          <w:p w14:paraId="01C76ED9" w14:textId="09542937" w:rsidR="000126A5" w:rsidRPr="00735FA1" w:rsidRDefault="00B51024" w:rsidP="00735FA1">
            <w:pPr>
              <w:spacing w:after="240" w:line="259" w:lineRule="auto"/>
              <w:rPr>
                <w:b/>
                <w:bCs/>
                <w:sz w:val="22"/>
              </w:rPr>
            </w:pPr>
            <w:r w:rsidRPr="00735FA1">
              <w:rPr>
                <w:b/>
                <w:bCs/>
              </w:rPr>
              <w:t>Det kommer stadig spørsmål om søknader til videregående, hvilke muligheter som er og om 23/5-regelen</w:t>
            </w:r>
          </w:p>
          <w:p w14:paraId="3F2EACC8" w14:textId="425FEAEF" w:rsidR="00F824F7" w:rsidRDefault="008311A0" w:rsidP="00DB0B23">
            <w:r>
              <w:t>I drøftingen kom det råd om å ta kontakt med sentrale</w:t>
            </w:r>
            <w:r w:rsidR="00A62E9B">
              <w:t xml:space="preserve"> skolemyndigheter i fylkeskommuner som fylkeskommunalt PPT</w:t>
            </w:r>
            <w:r w:rsidR="00FC2B9F">
              <w:t>,</w:t>
            </w:r>
            <w:r w:rsidR="00157618">
              <w:t xml:space="preserve"> dersom noen har spørsmål om </w:t>
            </w:r>
            <w:r w:rsidR="00CB688E">
              <w:t xml:space="preserve">dette </w:t>
            </w:r>
            <w:r w:rsidR="00157618">
              <w:t>tema</w:t>
            </w:r>
            <w:r w:rsidR="00A54185">
              <w:t xml:space="preserve"> da det praktiseres ulikt i fylkene</w:t>
            </w:r>
            <w:r w:rsidR="00A62E9B">
              <w:t>.</w:t>
            </w:r>
          </w:p>
          <w:p w14:paraId="3817AB7E" w14:textId="77777777" w:rsidR="00FC2B9F" w:rsidRDefault="00FC2B9F" w:rsidP="00DB0B23"/>
          <w:p w14:paraId="0658CC8E" w14:textId="77777777" w:rsidR="00FC2B9F" w:rsidRDefault="00FC2B9F" w:rsidP="00FC2B9F">
            <w:pPr>
              <w:rPr>
                <w:sz w:val="22"/>
              </w:rPr>
            </w:pPr>
            <w:r>
              <w:t>Her er noen aktuelle lenker:</w:t>
            </w:r>
          </w:p>
          <w:p w14:paraId="17AC1651" w14:textId="77777777" w:rsidR="00FC2B9F" w:rsidRDefault="00FC2B9F" w:rsidP="00FC2B9F">
            <w:pPr>
              <w:rPr>
                <w:lang w:eastAsia="nb-NO"/>
              </w:rPr>
            </w:pPr>
            <w:r>
              <w:t xml:space="preserve">Angående 23/5-regelen handler det om rett til å søke opptak til høyere utdanning, se </w:t>
            </w:r>
            <w:hyperlink r:id="rId13" w:history="1">
              <w:r>
                <w:rPr>
                  <w:rStyle w:val="Hyperkobling"/>
                </w:rPr>
                <w:t>Universitet og høgskole - 23/5-regelen - Samordna opptak</w:t>
              </w:r>
            </w:hyperlink>
            <w:r>
              <w:t xml:space="preserve"> . </w:t>
            </w:r>
          </w:p>
          <w:p w14:paraId="3FE0D3C7" w14:textId="77777777" w:rsidR="00FC2B9F" w:rsidRDefault="00FC2B9F" w:rsidP="00FC2B9F">
            <w:pPr>
              <w:spacing w:after="160" w:line="259" w:lineRule="auto"/>
              <w:rPr>
                <w:rStyle w:val="Hyperkobling"/>
              </w:rPr>
            </w:pPr>
            <w:r>
              <w:t xml:space="preserve">Når det gjelder rett til videregående opplæring og retten til dette, er det viktig å være bevisst på og rette fokuset mot tiltakene i Fullføringsreformen </w:t>
            </w:r>
            <w:hyperlink r:id="rId14" w:history="1">
              <w:r>
                <w:rPr>
                  <w:rStyle w:val="Hyperkobling"/>
                </w:rPr>
                <w:t>En videregående opplæring hvor elevene fullfører og kvalifiseres - regjeringen.no</w:t>
              </w:r>
            </w:hyperlink>
          </w:p>
          <w:p w14:paraId="2703673C" w14:textId="77777777" w:rsidR="00C63DF4" w:rsidRDefault="00C63DF4" w:rsidP="00FC2B9F">
            <w:pPr>
              <w:spacing w:after="160" w:line="259" w:lineRule="auto"/>
              <w:rPr>
                <w:rStyle w:val="Hyperkobling"/>
                <w:color w:val="auto"/>
                <w:u w:val="none"/>
              </w:rPr>
            </w:pPr>
          </w:p>
          <w:p w14:paraId="7CC0250F" w14:textId="20FD2097" w:rsidR="00A62E9B" w:rsidRPr="00C52039" w:rsidRDefault="0043396D" w:rsidP="00C52039">
            <w:pPr>
              <w:spacing w:after="160" w:line="259" w:lineRule="auto"/>
              <w:rPr>
                <w:i/>
                <w:iCs/>
              </w:rPr>
            </w:pPr>
            <w:r w:rsidRPr="007F14CB">
              <w:rPr>
                <w:rStyle w:val="Hyperkobling"/>
                <w:i/>
                <w:iCs/>
                <w:color w:val="auto"/>
                <w:u w:val="none"/>
              </w:rPr>
              <w:t>Forslag om oppfølging på neste møte i faglig brukerråd SLV</w:t>
            </w:r>
            <w:r w:rsidR="00C63DF4" w:rsidRPr="007F14CB">
              <w:rPr>
                <w:rStyle w:val="Hyperkobling"/>
                <w:i/>
                <w:iCs/>
                <w:color w:val="auto"/>
                <w:u w:val="none"/>
              </w:rPr>
              <w:t xml:space="preserve"> om «Fullføringsordningen».</w:t>
            </w:r>
            <w:r w:rsidR="00F13549" w:rsidRPr="007F14CB">
              <w:rPr>
                <w:rStyle w:val="Hyperkobling"/>
                <w:i/>
                <w:iCs/>
                <w:color w:val="auto"/>
                <w:u w:val="none"/>
              </w:rPr>
              <w:t xml:space="preserve"> </w:t>
            </w:r>
          </w:p>
        </w:tc>
      </w:tr>
      <w:tr w:rsidR="00957FEF" w:rsidRPr="004C2EA4" w14:paraId="41717AC1" w14:textId="77777777" w:rsidTr="098A69CD">
        <w:tc>
          <w:tcPr>
            <w:tcW w:w="1364" w:type="dxa"/>
          </w:tcPr>
          <w:p w14:paraId="6F70236F" w14:textId="0AADD4A2" w:rsidR="00957FEF" w:rsidRPr="009A0E37" w:rsidRDefault="00957FEF" w:rsidP="00AC2558">
            <w:pPr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 w:rsidR="00566DE9">
              <w:rPr>
                <w:b/>
              </w:rPr>
              <w:t>3</w:t>
            </w:r>
            <w:r>
              <w:rPr>
                <w:b/>
              </w:rPr>
              <w:t>/</w:t>
            </w:r>
            <w:r w:rsidR="005F4BC4">
              <w:rPr>
                <w:b/>
              </w:rPr>
              <w:t>7</w:t>
            </w:r>
          </w:p>
        </w:tc>
        <w:tc>
          <w:tcPr>
            <w:tcW w:w="8696" w:type="dxa"/>
          </w:tcPr>
          <w:p w14:paraId="0626E783" w14:textId="1806BCA8" w:rsidR="00F824F7" w:rsidRPr="009A0E37" w:rsidRDefault="020C993D" w:rsidP="6DA91D0D">
            <w:pPr>
              <w:rPr>
                <w:rFonts w:ascii="Arial" w:eastAsia="Arial" w:hAnsi="Arial" w:cs="Arial"/>
                <w:b/>
                <w:bCs/>
                <w:szCs w:val="24"/>
              </w:rPr>
            </w:pPr>
            <w:r w:rsidRPr="6DA91D0D">
              <w:rPr>
                <w:rFonts w:ascii="Arial" w:eastAsia="Arial" w:hAnsi="Arial" w:cs="Arial"/>
                <w:b/>
                <w:bCs/>
                <w:szCs w:val="24"/>
              </w:rPr>
              <w:t xml:space="preserve">Høringsuttalelse til NOU 2022:13 </w:t>
            </w:r>
            <w:r w:rsidRPr="6DA91D0D">
              <w:rPr>
                <w:rFonts w:ascii="Arial" w:eastAsia="Arial" w:hAnsi="Arial" w:cs="Arial"/>
                <w:b/>
                <w:bCs/>
                <w:i/>
                <w:iCs/>
                <w:szCs w:val="24"/>
              </w:rPr>
              <w:t>Med videre betydning. Et helhetlig system for kompetanse- og karriereutvikling i barnehage og skole</w:t>
            </w:r>
          </w:p>
          <w:p w14:paraId="36EE0954" w14:textId="24ED0AE5" w:rsidR="00F824F7" w:rsidRPr="009A0E37" w:rsidRDefault="00F824F7" w:rsidP="6DA91D0D">
            <w:pPr>
              <w:rPr>
                <w:rFonts w:ascii="Arial" w:eastAsia="Arial" w:hAnsi="Arial" w:cs="Arial"/>
                <w:b/>
                <w:i/>
              </w:rPr>
            </w:pPr>
          </w:p>
          <w:p w14:paraId="589E2A29" w14:textId="62C8F1AF" w:rsidR="5FA2E924" w:rsidRDefault="1C466693" w:rsidP="5FA2E924">
            <w:pPr>
              <w:rPr>
                <w:rFonts w:eastAsiaTheme="minorEastAsia"/>
              </w:rPr>
            </w:pPr>
            <w:r w:rsidRPr="7BC4C1F4">
              <w:rPr>
                <w:rFonts w:eastAsiaTheme="minorEastAsia"/>
                <w:color w:val="333333"/>
              </w:rPr>
              <w:t>Utvalget for etter- og videreutdanning i barnehage og skole ble oppnevnt 3. september 2021 for å utrede og foreslå modeller for etter- og videreutdanning for lærere og andre ansatte i barnehage og skole. Målet skal være god kompetanse hos ansatte i alle barnehager og skoler for å fremme utvikling, læring og danning hos barn og elever. Utvalget foreslår flere tiltak for å etablere et helhetlig og varig system for kompetanse- og karriereutvikling i barnehage og skole</w:t>
            </w:r>
          </w:p>
          <w:p w14:paraId="6A104E51" w14:textId="62C8F1AF" w:rsidR="5FA2E924" w:rsidRDefault="5FA2E924" w:rsidP="7BC4C1F4">
            <w:pPr>
              <w:rPr>
                <w:rFonts w:eastAsiaTheme="minorEastAsia"/>
                <w:color w:val="333333"/>
              </w:rPr>
            </w:pPr>
          </w:p>
          <w:p w14:paraId="0D1402CE" w14:textId="2E689F0F" w:rsidR="26415344" w:rsidRDefault="26415344" w:rsidP="2F2090CD">
            <w:pPr>
              <w:rPr>
                <w:rFonts w:eastAsiaTheme="minorEastAsia"/>
                <w:color w:val="333333"/>
              </w:rPr>
            </w:pPr>
            <w:r w:rsidRPr="2F2090CD">
              <w:rPr>
                <w:rFonts w:eastAsiaTheme="minorEastAsia"/>
                <w:color w:val="333333"/>
              </w:rPr>
              <w:t>Erik Duncan orienterte. Lenke til PP-presentasjon:</w:t>
            </w:r>
          </w:p>
          <w:p w14:paraId="1984FCCC" w14:textId="62ADAA65" w:rsidR="26415344" w:rsidRDefault="002207AE" w:rsidP="2F2090CD">
            <w:pPr>
              <w:rPr>
                <w:rFonts w:ascii="Arial" w:eastAsia="Arial" w:hAnsi="Arial" w:cs="Arial"/>
                <w:szCs w:val="24"/>
              </w:rPr>
            </w:pPr>
            <w:hyperlink r:id="rId15">
              <w:r w:rsidR="26415344" w:rsidRPr="2F2090CD">
                <w:rPr>
                  <w:rStyle w:val="Hyperkobling"/>
                  <w:rFonts w:ascii="Arial" w:eastAsia="Arial" w:hAnsi="Arial" w:cs="Arial"/>
                  <w:szCs w:val="24"/>
                </w:rPr>
                <w:t>Brukerråd SLV 080223.pptx</w:t>
              </w:r>
            </w:hyperlink>
          </w:p>
          <w:p w14:paraId="222D576F" w14:textId="1F100314" w:rsidR="2F2090CD" w:rsidRDefault="2F2090CD" w:rsidP="2F2090CD">
            <w:pPr>
              <w:rPr>
                <w:rFonts w:ascii="Arial" w:eastAsia="Arial" w:hAnsi="Arial" w:cs="Arial"/>
                <w:szCs w:val="24"/>
              </w:rPr>
            </w:pPr>
          </w:p>
          <w:p w14:paraId="52994465" w14:textId="62C8F1AF" w:rsidR="5FA2E924" w:rsidRDefault="4CEEBE15" w:rsidP="5FA2E924">
            <w:pPr>
              <w:rPr>
                <w:rFonts w:ascii="Arial" w:eastAsia="Arial" w:hAnsi="Arial" w:cs="Arial"/>
                <w:szCs w:val="24"/>
              </w:rPr>
            </w:pPr>
            <w:r w:rsidRPr="7BC4C1F4">
              <w:rPr>
                <w:rFonts w:eastAsiaTheme="minorEastAsia"/>
                <w:color w:val="333333"/>
              </w:rPr>
              <w:t xml:space="preserve">Saken finner du her: </w:t>
            </w:r>
            <w:hyperlink r:id="rId16">
              <w:r w:rsidRPr="7BC4C1F4">
                <w:rPr>
                  <w:rStyle w:val="Hyperkobling"/>
                  <w:rFonts w:ascii="Arial" w:eastAsia="Arial" w:hAnsi="Arial" w:cs="Arial"/>
                  <w:szCs w:val="24"/>
                </w:rPr>
                <w:t>NOU 2022: 13 - regjeringen.no</w:t>
              </w:r>
            </w:hyperlink>
          </w:p>
          <w:p w14:paraId="635DECEC" w14:textId="62C8F1AF" w:rsidR="5FA2E924" w:rsidRDefault="5FA2E924" w:rsidP="5FA2E924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20074B31" w14:textId="335EFA3A" w:rsidR="4CEEBE15" w:rsidRDefault="4CEEBE15" w:rsidP="7BC4C1F4">
            <w:pPr>
              <w:rPr>
                <w:rFonts w:ascii="Arial" w:eastAsia="Arial" w:hAnsi="Arial" w:cs="Arial"/>
              </w:rPr>
            </w:pPr>
            <w:r w:rsidRPr="2F5AC391">
              <w:rPr>
                <w:rFonts w:ascii="Arial" w:eastAsia="Arial" w:hAnsi="Arial" w:cs="Arial"/>
              </w:rPr>
              <w:t>Orienterings – og drøftingspunkter:</w:t>
            </w:r>
          </w:p>
          <w:p w14:paraId="4C3F439A" w14:textId="3933ED77" w:rsidR="00F824F7" w:rsidRPr="009A0E37" w:rsidRDefault="2B74C1F4" w:rsidP="6DA91D0D">
            <w:pPr>
              <w:rPr>
                <w:rFonts w:ascii="Arial" w:eastAsia="Arial" w:hAnsi="Arial" w:cs="Arial"/>
              </w:rPr>
            </w:pPr>
            <w:r w:rsidRPr="60615C68">
              <w:rPr>
                <w:rFonts w:ascii="Arial" w:eastAsia="Arial" w:hAnsi="Arial" w:cs="Arial"/>
              </w:rPr>
              <w:t>-</w:t>
            </w:r>
            <w:r w:rsidRPr="5F4920F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20C993D" w:rsidRPr="2EAEB2CD">
              <w:rPr>
                <w:rFonts w:ascii="Arial" w:eastAsia="Arial" w:hAnsi="Arial" w:cs="Arial"/>
              </w:rPr>
              <w:t>Statpeds</w:t>
            </w:r>
            <w:proofErr w:type="spellEnd"/>
            <w:r w:rsidR="020C993D" w:rsidRPr="2EAEB2CD">
              <w:rPr>
                <w:rFonts w:ascii="Arial" w:eastAsia="Arial" w:hAnsi="Arial" w:cs="Arial"/>
              </w:rPr>
              <w:t xml:space="preserve"> vurderinger til </w:t>
            </w:r>
            <w:proofErr w:type="spellStart"/>
            <w:r w:rsidR="020C993D" w:rsidRPr="2EAEB2CD">
              <w:rPr>
                <w:rFonts w:ascii="Arial" w:eastAsia="Arial" w:hAnsi="Arial" w:cs="Arial"/>
              </w:rPr>
              <w:t>høringuttalelse</w:t>
            </w:r>
            <w:proofErr w:type="spellEnd"/>
            <w:r w:rsidR="020C993D" w:rsidRPr="2EAEB2CD">
              <w:rPr>
                <w:rFonts w:ascii="Arial" w:eastAsia="Arial" w:hAnsi="Arial" w:cs="Arial"/>
              </w:rPr>
              <w:t xml:space="preserve"> </w:t>
            </w:r>
          </w:p>
          <w:p w14:paraId="7779B347" w14:textId="431F317B" w:rsidR="020C993D" w:rsidRDefault="2B74C1F4" w:rsidP="2CD4DBE9">
            <w:pPr>
              <w:rPr>
                <w:rFonts w:ascii="Arial" w:eastAsia="Arial" w:hAnsi="Arial" w:cs="Arial"/>
              </w:rPr>
            </w:pPr>
            <w:r w:rsidRPr="18A4F4E3">
              <w:rPr>
                <w:rFonts w:ascii="Arial" w:eastAsia="Arial" w:hAnsi="Arial" w:cs="Arial"/>
              </w:rPr>
              <w:t>-</w:t>
            </w:r>
            <w:r w:rsidRPr="27058877">
              <w:rPr>
                <w:rFonts w:ascii="Arial" w:eastAsia="Arial" w:hAnsi="Arial" w:cs="Arial"/>
              </w:rPr>
              <w:t xml:space="preserve"> </w:t>
            </w:r>
            <w:r w:rsidR="020C993D" w:rsidRPr="2EAEB2CD">
              <w:rPr>
                <w:rFonts w:ascii="Arial" w:eastAsia="Arial" w:hAnsi="Arial" w:cs="Arial"/>
              </w:rPr>
              <w:t>Brukerorganisasjonenes eventuelle høringsuttalelser</w:t>
            </w:r>
          </w:p>
          <w:p w14:paraId="3C0C5DA6" w14:textId="2185B5EB" w:rsidR="00F824F7" w:rsidRPr="009A0E37" w:rsidRDefault="00F824F7" w:rsidP="006A3547">
            <w:pPr>
              <w:rPr>
                <w:rFonts w:ascii="Arial" w:eastAsia="Arial" w:hAnsi="Arial" w:cs="Arial"/>
              </w:rPr>
            </w:pPr>
          </w:p>
        </w:tc>
      </w:tr>
      <w:tr w:rsidR="00335FAB" w:rsidRPr="009A0E37" w14:paraId="73BF514F" w14:textId="77777777" w:rsidTr="098A69CD">
        <w:tc>
          <w:tcPr>
            <w:tcW w:w="1364" w:type="dxa"/>
          </w:tcPr>
          <w:p w14:paraId="407BCCC3" w14:textId="17FAE857" w:rsidR="00335FAB" w:rsidRPr="009A0E37" w:rsidRDefault="00584828" w:rsidP="00335FAB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566DE9">
              <w:rPr>
                <w:b/>
              </w:rPr>
              <w:t>3/</w:t>
            </w:r>
            <w:r w:rsidR="005F4BC4">
              <w:rPr>
                <w:b/>
              </w:rPr>
              <w:t>8</w:t>
            </w:r>
          </w:p>
        </w:tc>
        <w:tc>
          <w:tcPr>
            <w:tcW w:w="8696" w:type="dxa"/>
          </w:tcPr>
          <w:p w14:paraId="2744886B" w14:textId="3B10CFCE" w:rsidR="0F5F2B38" w:rsidRDefault="0F5F2B38" w:rsidP="0F8C35A7">
            <w:pPr>
              <w:spacing w:line="259" w:lineRule="auto"/>
            </w:pPr>
            <w:r w:rsidRPr="32DE4BAE">
              <w:rPr>
                <w:b/>
                <w:bCs/>
              </w:rPr>
              <w:t xml:space="preserve">ASK-studiet på </w:t>
            </w:r>
            <w:r w:rsidRPr="1CD48DC4">
              <w:rPr>
                <w:b/>
                <w:bCs/>
              </w:rPr>
              <w:t>USN</w:t>
            </w:r>
          </w:p>
          <w:p w14:paraId="494A2264" w14:textId="5C578D7A" w:rsidR="3C0429BB" w:rsidRDefault="00371784" w:rsidP="3C0429BB">
            <w:pPr>
              <w:spacing w:line="259" w:lineRule="auto"/>
            </w:pPr>
            <w:r>
              <w:t>Erik Duncan</w:t>
            </w:r>
            <w:r w:rsidR="58261267">
              <w:t xml:space="preserve"> orienter</w:t>
            </w:r>
            <w:r w:rsidR="64E63875">
              <w:t>te</w:t>
            </w:r>
            <w:r w:rsidR="58261267">
              <w:t xml:space="preserve"> fra </w:t>
            </w:r>
            <w:r w:rsidR="41832D4A">
              <w:t>arbeidsmøte til ny master 2.-3. februar 2023</w:t>
            </w:r>
            <w:r w:rsidR="5B86BD3D">
              <w:t>.</w:t>
            </w:r>
          </w:p>
          <w:p w14:paraId="0490FB80" w14:textId="7AB8E9AF" w:rsidR="00800504" w:rsidRPr="00374485" w:rsidRDefault="40884A47" w:rsidP="2F2090CD">
            <w:pPr>
              <w:spacing w:line="259" w:lineRule="auto"/>
            </w:pPr>
            <w:r>
              <w:t>Lenke til PP-presentasjon:</w:t>
            </w:r>
            <w:r w:rsidR="00800504">
              <w:br/>
            </w:r>
            <w:hyperlink r:id="rId17">
              <w:r w:rsidR="2D6D1EDA" w:rsidRPr="2F2090CD">
                <w:rPr>
                  <w:rStyle w:val="Hyperkobling"/>
                  <w:rFonts w:ascii="Arial" w:eastAsia="Arial" w:hAnsi="Arial" w:cs="Arial"/>
                  <w:szCs w:val="24"/>
                </w:rPr>
                <w:t>Master i ASK på USN orientering Faglig brukerråd SLV 080223.pptx</w:t>
              </w:r>
            </w:hyperlink>
          </w:p>
          <w:p w14:paraId="5086DC73" w14:textId="777B2F41" w:rsidR="00800504" w:rsidRPr="00374485" w:rsidRDefault="00800504" w:rsidP="2F2090CD">
            <w:pPr>
              <w:spacing w:line="259" w:lineRule="auto"/>
            </w:pPr>
          </w:p>
          <w:p w14:paraId="7046677C" w14:textId="655F67EC" w:rsidR="00800504" w:rsidRPr="00374485" w:rsidRDefault="69023D5A" w:rsidP="2F2090CD">
            <w:pPr>
              <w:spacing w:line="259" w:lineRule="auto"/>
              <w:rPr>
                <w:rFonts w:ascii="Arial" w:eastAsia="Arial" w:hAnsi="Arial" w:cs="Arial"/>
              </w:rPr>
            </w:pPr>
            <w:r>
              <w:t>Lenke til studiet:</w:t>
            </w:r>
          </w:p>
          <w:p w14:paraId="1959B6A9" w14:textId="6EFF1333" w:rsidR="41832D4A" w:rsidRPr="00374485" w:rsidRDefault="002207AE" w:rsidP="3C0429BB">
            <w:pPr>
              <w:spacing w:line="259" w:lineRule="auto"/>
              <w:rPr>
                <w:rFonts w:ascii="Arial" w:eastAsia="Arial" w:hAnsi="Arial" w:cs="Arial"/>
              </w:rPr>
            </w:pPr>
            <w:hyperlink r:id="rId18">
              <w:r w:rsidR="41832D4A" w:rsidRPr="2F2090CD">
                <w:rPr>
                  <w:rStyle w:val="Hyperkobling"/>
                  <w:rFonts w:ascii="Arial" w:eastAsia="Arial" w:hAnsi="Arial" w:cs="Arial"/>
                </w:rPr>
                <w:t>Alternativ og supplerende kommunikasjon – Vestfold, deltid (usn.no)</w:t>
              </w:r>
            </w:hyperlink>
          </w:p>
          <w:p w14:paraId="686B3439" w14:textId="61C653DC" w:rsidR="00800504" w:rsidRPr="00374485" w:rsidRDefault="00800504" w:rsidP="006F53F1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744776" w:rsidRPr="009A0E37" w14:paraId="62A1B42F" w14:textId="77777777" w:rsidTr="098A69CD">
        <w:tc>
          <w:tcPr>
            <w:tcW w:w="1364" w:type="dxa"/>
          </w:tcPr>
          <w:p w14:paraId="12D5173A" w14:textId="2AA49D6E" w:rsidR="00744776" w:rsidRPr="009A0E37" w:rsidRDefault="00744776" w:rsidP="00335FAB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8696" w:type="dxa"/>
          </w:tcPr>
          <w:p w14:paraId="721318C0" w14:textId="21BA216E" w:rsidR="00744776" w:rsidRDefault="007D45E6" w:rsidP="0F8C35A7">
            <w:pPr>
              <w:rPr>
                <w:b/>
                <w:bCs/>
              </w:rPr>
            </w:pPr>
            <w:r>
              <w:rPr>
                <w:b/>
                <w:bCs/>
              </w:rPr>
              <w:t>Inger saker.</w:t>
            </w:r>
          </w:p>
          <w:p w14:paraId="13E8BCDA" w14:textId="08384747" w:rsidR="00744776" w:rsidRPr="32DE4BAE" w:rsidRDefault="00744776" w:rsidP="0F8C35A7">
            <w:pPr>
              <w:rPr>
                <w:b/>
                <w:bCs/>
              </w:rPr>
            </w:pPr>
          </w:p>
        </w:tc>
      </w:tr>
      <w:tr w:rsidR="00335FAB" w:rsidRPr="009A0E37" w14:paraId="54EA8F24" w14:textId="77777777" w:rsidTr="098A69CD">
        <w:tc>
          <w:tcPr>
            <w:tcW w:w="1364" w:type="dxa"/>
          </w:tcPr>
          <w:p w14:paraId="4BAB64AF" w14:textId="01E6AF13" w:rsidR="00335FAB" w:rsidRPr="009A0E37" w:rsidRDefault="00DE16C4" w:rsidP="00335F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96" w:type="dxa"/>
          </w:tcPr>
          <w:p w14:paraId="7C3C4244" w14:textId="774765C4" w:rsidR="00335FAB" w:rsidRDefault="00335FAB" w:rsidP="00335FAB">
            <w:pPr>
              <w:rPr>
                <w:b/>
              </w:rPr>
            </w:pPr>
            <w:r w:rsidRPr="009A0E37">
              <w:rPr>
                <w:b/>
              </w:rPr>
              <w:t>Evaluering av møtet</w:t>
            </w:r>
          </w:p>
          <w:p w14:paraId="4987A93F" w14:textId="50E4691B" w:rsidR="00C7212E" w:rsidRPr="002C1BE7" w:rsidRDefault="00876572" w:rsidP="00335FAB">
            <w:pPr>
              <w:rPr>
                <w:bCs/>
              </w:rPr>
            </w:pPr>
            <w:r>
              <w:rPr>
                <w:bCs/>
              </w:rPr>
              <w:t xml:space="preserve">Det er ønske om mer variasjon og dynamikk i møte i form av flere drøftingssaker. </w:t>
            </w:r>
            <w:r w:rsidR="002C1BE7" w:rsidRPr="002C1BE7">
              <w:rPr>
                <w:bCs/>
              </w:rPr>
              <w:t xml:space="preserve">Det er </w:t>
            </w:r>
            <w:r>
              <w:rPr>
                <w:bCs/>
              </w:rPr>
              <w:t>også</w:t>
            </w:r>
            <w:r w:rsidRPr="002C1BE7">
              <w:rPr>
                <w:bCs/>
              </w:rPr>
              <w:t xml:space="preserve"> </w:t>
            </w:r>
            <w:r w:rsidR="002C1BE7" w:rsidRPr="002C1BE7">
              <w:rPr>
                <w:bCs/>
              </w:rPr>
              <w:t xml:space="preserve">ønske om </w:t>
            </w:r>
            <w:r w:rsidR="002C1BE7">
              <w:rPr>
                <w:bCs/>
              </w:rPr>
              <w:t xml:space="preserve">flere pauser underveis i møtet. </w:t>
            </w:r>
          </w:p>
          <w:p w14:paraId="0B75CC92" w14:textId="3000A981" w:rsidR="006D488E" w:rsidRPr="006D488E" w:rsidRDefault="006D488E" w:rsidP="00335FAB"/>
          <w:p w14:paraId="257AB41A" w14:textId="443CD497" w:rsidR="006D488E" w:rsidRPr="006D488E" w:rsidRDefault="002F2042" w:rsidP="00335FAB">
            <w:pPr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>
              <w:t>Utkast til referat legges i Tea</w:t>
            </w:r>
            <w:r w:rsidRPr="34EF25B6">
              <w:rPr>
                <w:rFonts w:ascii="Arial" w:hAnsi="Arial" w:cs="Arial"/>
              </w:rPr>
              <w:t>ms</w:t>
            </w:r>
            <w:r w:rsidR="00FC23F5" w:rsidRPr="34EF25B6">
              <w:rPr>
                <w:rFonts w:ascii="Arial" w:hAnsi="Arial" w:cs="Arial"/>
              </w:rPr>
              <w:t>.</w:t>
            </w:r>
            <w:r w:rsidR="009D7A2F" w:rsidRPr="34EF25B6">
              <w:rPr>
                <w:rFonts w:ascii="Arial" w:hAnsi="Arial" w:cs="Arial"/>
              </w:rPr>
              <w:t xml:space="preserve"> 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Fint om dere går gjennom </w:t>
            </w:r>
            <w:r w:rsidR="00C06DF3">
              <w:rPr>
                <w:rFonts w:ascii="Arial" w:eastAsia="Times New Roman" w:hAnsi="Arial" w:cs="Arial"/>
                <w:lang w:eastAsia="nb-NO"/>
              </w:rPr>
              <w:t>referat</w:t>
            </w:r>
            <w:r w:rsidR="00425B65">
              <w:rPr>
                <w:rFonts w:ascii="Arial" w:eastAsia="Times New Roman" w:hAnsi="Arial" w:cs="Arial"/>
                <w:lang w:eastAsia="nb-NO"/>
              </w:rPr>
              <w:t>et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 og </w:t>
            </w:r>
            <w:r w:rsidR="00FC23F5" w:rsidRPr="34EF25B6">
              <w:rPr>
                <w:rFonts w:ascii="Arial" w:eastAsia="Times New Roman" w:hAnsi="Arial" w:cs="Arial"/>
                <w:lang w:eastAsia="nb-NO"/>
              </w:rPr>
              <w:t xml:space="preserve">gir 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nødvendige </w:t>
            </w:r>
            <w:r w:rsidR="00F20529" w:rsidRPr="34EF25B6">
              <w:rPr>
                <w:rFonts w:ascii="Arial" w:eastAsia="Times New Roman" w:hAnsi="Arial" w:cs="Arial"/>
                <w:lang w:eastAsia="nb-NO"/>
              </w:rPr>
              <w:t>innspill</w:t>
            </w:r>
            <w:r w:rsidR="00F03B77" w:rsidRPr="34EF25B6">
              <w:rPr>
                <w:rFonts w:ascii="Arial" w:eastAsia="Times New Roman" w:hAnsi="Arial" w:cs="Arial"/>
                <w:lang w:eastAsia="nb-NO"/>
              </w:rPr>
              <w:t xml:space="preserve"> til </w:t>
            </w:r>
            <w:r w:rsidR="00181D64" w:rsidRPr="34EF25B6">
              <w:rPr>
                <w:rFonts w:ascii="Arial" w:eastAsia="Times New Roman" w:hAnsi="Arial" w:cs="Arial"/>
                <w:lang w:eastAsia="nb-NO"/>
              </w:rPr>
              <w:t>endringer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F20529" w:rsidRPr="34EF25B6">
              <w:rPr>
                <w:rFonts w:ascii="Arial" w:eastAsia="Times New Roman" w:hAnsi="Arial" w:cs="Arial"/>
                <w:lang w:eastAsia="nb-NO"/>
              </w:rPr>
              <w:t>i løpet av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 uken.</w:t>
            </w:r>
            <w:r w:rsidR="00137DB4" w:rsidRPr="34EF25B6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 xml:space="preserve"> </w:t>
            </w:r>
          </w:p>
          <w:p w14:paraId="094270B5" w14:textId="4390F8F0" w:rsidR="00F0447C" w:rsidRPr="009A0E37" w:rsidRDefault="00331D6E" w:rsidP="00331D6E">
            <w:pPr>
              <w:rPr>
                <w:bCs/>
              </w:rPr>
            </w:pPr>
            <w:r w:rsidRPr="009A0E37">
              <w:rPr>
                <w:bCs/>
              </w:rPr>
              <w:t xml:space="preserve"> </w:t>
            </w:r>
          </w:p>
        </w:tc>
      </w:tr>
    </w:tbl>
    <w:p w14:paraId="24FF7EC7" w14:textId="77777777" w:rsidR="000A43AB" w:rsidRPr="009A0E37" w:rsidRDefault="000A43AB" w:rsidP="00AC2558">
      <w:pPr>
        <w:spacing w:after="0"/>
        <w:rPr>
          <w:b/>
        </w:rPr>
      </w:pPr>
    </w:p>
    <w:p w14:paraId="23320198" w14:textId="33E35050" w:rsidR="00DB5BD7" w:rsidRPr="00AC7D1C" w:rsidRDefault="00DB5BD7" w:rsidP="00DA2F70">
      <w:pPr>
        <w:spacing w:after="0"/>
      </w:pPr>
    </w:p>
    <w:p w14:paraId="03799F68" w14:textId="77777777" w:rsidR="00DA2F70" w:rsidRPr="00AC7D1C" w:rsidRDefault="00DA2F70" w:rsidP="00DA2F70">
      <w:pPr>
        <w:spacing w:after="0"/>
        <w:rPr>
          <w:b/>
        </w:rPr>
      </w:pPr>
    </w:p>
    <w:p w14:paraId="332F7FE5" w14:textId="58019E8B" w:rsidR="00C62BBD" w:rsidRPr="009A0E37" w:rsidRDefault="00C62BBD" w:rsidP="00EC67E5">
      <w:pPr>
        <w:spacing w:after="0"/>
      </w:pPr>
    </w:p>
    <w:sectPr w:rsidR="00C62BBD" w:rsidRPr="009A0E37" w:rsidSect="00054A8B">
      <w:headerReference w:type="default" r:id="rId19"/>
      <w:footerReference w:type="default" r:id="rId20"/>
      <w:headerReference w:type="first" r:id="rId21"/>
      <w:pgSz w:w="16838" w:h="23811" w:code="8"/>
      <w:pgMar w:top="2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CC2E" w14:textId="77777777" w:rsidR="001E5DE5" w:rsidRDefault="001E5DE5" w:rsidP="008F778B">
      <w:pPr>
        <w:spacing w:after="0" w:line="240" w:lineRule="auto"/>
      </w:pPr>
      <w:r>
        <w:separator/>
      </w:r>
    </w:p>
  </w:endnote>
  <w:endnote w:type="continuationSeparator" w:id="0">
    <w:p w14:paraId="00F8ADE6" w14:textId="77777777" w:rsidR="001E5DE5" w:rsidRDefault="001E5DE5" w:rsidP="008F778B">
      <w:pPr>
        <w:spacing w:after="0" w:line="240" w:lineRule="auto"/>
      </w:pPr>
      <w:r>
        <w:continuationSeparator/>
      </w:r>
    </w:p>
  </w:endnote>
  <w:endnote w:type="continuationNotice" w:id="1">
    <w:p w14:paraId="6A40906E" w14:textId="77777777" w:rsidR="001E5DE5" w:rsidRDefault="001E5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16"/>
      <w:docPartObj>
        <w:docPartGallery w:val="Page Numbers (Bottom of Page)"/>
        <w:docPartUnique/>
      </w:docPartObj>
    </w:sdtPr>
    <w:sdtEndPr/>
    <w:sdtContent>
      <w:p w14:paraId="142F3774" w14:textId="6A293AEE" w:rsidR="006E1E8D" w:rsidRDefault="006E1E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07B2A" w14:textId="676B231F" w:rsidR="00AC2558" w:rsidRDefault="00AC25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CC7" w14:textId="77777777" w:rsidR="001E5DE5" w:rsidRDefault="001E5DE5" w:rsidP="008F778B">
      <w:pPr>
        <w:spacing w:after="0" w:line="240" w:lineRule="auto"/>
      </w:pPr>
      <w:r>
        <w:separator/>
      </w:r>
    </w:p>
  </w:footnote>
  <w:footnote w:type="continuationSeparator" w:id="0">
    <w:p w14:paraId="3AD94B44" w14:textId="77777777" w:rsidR="001E5DE5" w:rsidRDefault="001E5DE5" w:rsidP="008F778B">
      <w:pPr>
        <w:spacing w:after="0" w:line="240" w:lineRule="auto"/>
      </w:pPr>
      <w:r>
        <w:continuationSeparator/>
      </w:r>
    </w:p>
  </w:footnote>
  <w:footnote w:type="continuationNotice" w:id="1">
    <w:p w14:paraId="71CC6420" w14:textId="77777777" w:rsidR="001E5DE5" w:rsidRDefault="001E5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51F" w14:textId="77777777" w:rsidR="008F778B" w:rsidRDefault="008F77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1E8CE2D9" wp14:editId="1DE75276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CCAD" w14:textId="77777777" w:rsidR="00AC2558" w:rsidRDefault="001112A8" w:rsidP="001112A8">
    <w:pPr>
      <w:pStyle w:val="Topptekst"/>
      <w:tabs>
        <w:tab w:val="clear" w:pos="4536"/>
        <w:tab w:val="clear" w:pos="9072"/>
        <w:tab w:val="left" w:pos="2730"/>
      </w:tabs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35B52F8D" wp14:editId="02EDF8F0">
          <wp:simplePos x="0" y="0"/>
          <wp:positionH relativeFrom="page">
            <wp:posOffset>6234430</wp:posOffset>
          </wp:positionH>
          <wp:positionV relativeFrom="page">
            <wp:posOffset>9494520</wp:posOffset>
          </wp:positionV>
          <wp:extent cx="1325880" cy="119761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t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1" layoutInCell="1" allowOverlap="1" wp14:anchorId="7E73B1F3" wp14:editId="377EC2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01600"/>
          <wp:effectExtent l="0" t="0" r="0" b="381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A82576"/>
    <w:lvl w:ilvl="0">
      <w:start w:val="1"/>
      <w:numFmt w:val="bullet"/>
      <w:pStyle w:val="Punktliste"/>
      <w:lvlText w:val="u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1D6D"/>
      </w:rPr>
    </w:lvl>
  </w:abstractNum>
  <w:abstractNum w:abstractNumId="1" w15:restartNumberingAfterBreak="0">
    <w:nsid w:val="00C35A21"/>
    <w:multiLevelType w:val="hybridMultilevel"/>
    <w:tmpl w:val="BE14B240"/>
    <w:lvl w:ilvl="0" w:tplc="61A8F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AD4"/>
    <w:multiLevelType w:val="hybridMultilevel"/>
    <w:tmpl w:val="3884AD54"/>
    <w:lvl w:ilvl="0" w:tplc="14905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CEC"/>
    <w:multiLevelType w:val="hybridMultilevel"/>
    <w:tmpl w:val="16C2580A"/>
    <w:lvl w:ilvl="0" w:tplc="5B042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57E"/>
    <w:multiLevelType w:val="hybridMultilevel"/>
    <w:tmpl w:val="346A1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E95"/>
    <w:multiLevelType w:val="hybridMultilevel"/>
    <w:tmpl w:val="026C4B20"/>
    <w:lvl w:ilvl="0" w:tplc="33E8D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A28"/>
    <w:multiLevelType w:val="hybridMultilevel"/>
    <w:tmpl w:val="F7CE1B9C"/>
    <w:lvl w:ilvl="0" w:tplc="F208C34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17A"/>
    <w:multiLevelType w:val="hybridMultilevel"/>
    <w:tmpl w:val="843EC9CA"/>
    <w:lvl w:ilvl="0" w:tplc="03DA3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3F57"/>
    <w:multiLevelType w:val="hybridMultilevel"/>
    <w:tmpl w:val="FC641894"/>
    <w:lvl w:ilvl="0" w:tplc="FFBEC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7BC"/>
    <w:multiLevelType w:val="hybridMultilevel"/>
    <w:tmpl w:val="45229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09E"/>
    <w:multiLevelType w:val="hybridMultilevel"/>
    <w:tmpl w:val="6AEC4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B16"/>
    <w:multiLevelType w:val="hybridMultilevel"/>
    <w:tmpl w:val="37C6F21E"/>
    <w:lvl w:ilvl="0" w:tplc="79567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2699"/>
    <w:multiLevelType w:val="hybridMultilevel"/>
    <w:tmpl w:val="BBAC2F80"/>
    <w:lvl w:ilvl="0" w:tplc="FEF46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6C6D"/>
    <w:multiLevelType w:val="hybridMultilevel"/>
    <w:tmpl w:val="9E1C4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3852"/>
    <w:multiLevelType w:val="hybridMultilevel"/>
    <w:tmpl w:val="E0189330"/>
    <w:lvl w:ilvl="0" w:tplc="A2AE6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26B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25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42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BE9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22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E80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C1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1C0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E4BA4"/>
    <w:multiLevelType w:val="hybridMultilevel"/>
    <w:tmpl w:val="45BA50C6"/>
    <w:lvl w:ilvl="0" w:tplc="5C443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87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928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68E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0EF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2AE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D0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3CE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88F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6D6BC6"/>
    <w:multiLevelType w:val="hybridMultilevel"/>
    <w:tmpl w:val="CC36AA18"/>
    <w:lvl w:ilvl="0" w:tplc="70FAA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40ED"/>
    <w:multiLevelType w:val="hybridMultilevel"/>
    <w:tmpl w:val="5F7438AE"/>
    <w:lvl w:ilvl="0" w:tplc="78281BF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FF7"/>
    <w:multiLevelType w:val="hybridMultilevel"/>
    <w:tmpl w:val="E0164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960A3"/>
    <w:multiLevelType w:val="hybridMultilevel"/>
    <w:tmpl w:val="47C82B2E"/>
    <w:lvl w:ilvl="0" w:tplc="0F7A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304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E26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86E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4E8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C65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249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8E9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04B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A47C65"/>
    <w:multiLevelType w:val="hybridMultilevel"/>
    <w:tmpl w:val="ED1CF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7F54"/>
    <w:multiLevelType w:val="hybridMultilevel"/>
    <w:tmpl w:val="078AA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382"/>
    <w:multiLevelType w:val="hybridMultilevel"/>
    <w:tmpl w:val="DAAA672E"/>
    <w:lvl w:ilvl="0" w:tplc="7CBA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009"/>
    <w:multiLevelType w:val="hybridMultilevel"/>
    <w:tmpl w:val="BB869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9D5"/>
    <w:multiLevelType w:val="hybridMultilevel"/>
    <w:tmpl w:val="B55E7AA2"/>
    <w:lvl w:ilvl="0" w:tplc="A8DA4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00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7C2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72C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78A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60A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1E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C62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CA4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4F6268"/>
    <w:multiLevelType w:val="hybridMultilevel"/>
    <w:tmpl w:val="EBB628BE"/>
    <w:lvl w:ilvl="0" w:tplc="3D066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09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80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E09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9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E02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56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A09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501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F80325"/>
    <w:multiLevelType w:val="hybridMultilevel"/>
    <w:tmpl w:val="44F0F970"/>
    <w:lvl w:ilvl="0" w:tplc="03DA3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063576">
    <w:abstractNumId w:val="0"/>
  </w:num>
  <w:num w:numId="2" w16cid:durableId="1748725891">
    <w:abstractNumId w:val="0"/>
    <w:lvlOverride w:ilvl="0">
      <w:startOverride w:val="1"/>
    </w:lvlOverride>
  </w:num>
  <w:num w:numId="3" w16cid:durableId="1026061063">
    <w:abstractNumId w:val="8"/>
  </w:num>
  <w:num w:numId="4" w16cid:durableId="434518022">
    <w:abstractNumId w:val="2"/>
  </w:num>
  <w:num w:numId="5" w16cid:durableId="918834738">
    <w:abstractNumId w:val="26"/>
  </w:num>
  <w:num w:numId="6" w16cid:durableId="230502111">
    <w:abstractNumId w:val="19"/>
  </w:num>
  <w:num w:numId="7" w16cid:durableId="623929567">
    <w:abstractNumId w:val="7"/>
  </w:num>
  <w:num w:numId="8" w16cid:durableId="1972246974">
    <w:abstractNumId w:val="20"/>
  </w:num>
  <w:num w:numId="9" w16cid:durableId="2035688602">
    <w:abstractNumId w:val="25"/>
  </w:num>
  <w:num w:numId="10" w16cid:durableId="2070037462">
    <w:abstractNumId w:val="15"/>
  </w:num>
  <w:num w:numId="11" w16cid:durableId="1330597966">
    <w:abstractNumId w:val="9"/>
  </w:num>
  <w:num w:numId="12" w16cid:durableId="1587036071">
    <w:abstractNumId w:val="13"/>
  </w:num>
  <w:num w:numId="13" w16cid:durableId="1250194963">
    <w:abstractNumId w:val="16"/>
  </w:num>
  <w:num w:numId="14" w16cid:durableId="1714040615">
    <w:abstractNumId w:val="6"/>
  </w:num>
  <w:num w:numId="15" w16cid:durableId="645090189">
    <w:abstractNumId w:val="1"/>
  </w:num>
  <w:num w:numId="16" w16cid:durableId="1608654461">
    <w:abstractNumId w:val="10"/>
  </w:num>
  <w:num w:numId="17" w16cid:durableId="534805587">
    <w:abstractNumId w:val="11"/>
  </w:num>
  <w:num w:numId="18" w16cid:durableId="1805537738">
    <w:abstractNumId w:val="14"/>
  </w:num>
  <w:num w:numId="19" w16cid:durableId="1561206062">
    <w:abstractNumId w:val="18"/>
  </w:num>
  <w:num w:numId="20" w16cid:durableId="1633093018">
    <w:abstractNumId w:val="21"/>
  </w:num>
  <w:num w:numId="21" w16cid:durableId="1650359505">
    <w:abstractNumId w:val="17"/>
  </w:num>
  <w:num w:numId="22" w16cid:durableId="1726877610">
    <w:abstractNumId w:val="3"/>
  </w:num>
  <w:num w:numId="23" w16cid:durableId="1157502125">
    <w:abstractNumId w:val="24"/>
  </w:num>
  <w:num w:numId="24" w16cid:durableId="631059106">
    <w:abstractNumId w:val="22"/>
  </w:num>
  <w:num w:numId="25" w16cid:durableId="560285202">
    <w:abstractNumId w:val="12"/>
  </w:num>
  <w:num w:numId="26" w16cid:durableId="1345547836">
    <w:abstractNumId w:val="22"/>
  </w:num>
  <w:num w:numId="27" w16cid:durableId="701708475">
    <w:abstractNumId w:val="5"/>
  </w:num>
  <w:num w:numId="28" w16cid:durableId="1342467632">
    <w:abstractNumId w:val="4"/>
  </w:num>
  <w:num w:numId="29" w16cid:durableId="12264527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2"/>
    <w:rsid w:val="000003DC"/>
    <w:rsid w:val="000006CC"/>
    <w:rsid w:val="0000080C"/>
    <w:rsid w:val="00000DF7"/>
    <w:rsid w:val="00001490"/>
    <w:rsid w:val="00001AEF"/>
    <w:rsid w:val="000021CF"/>
    <w:rsid w:val="000044E6"/>
    <w:rsid w:val="0000666C"/>
    <w:rsid w:val="00006BF8"/>
    <w:rsid w:val="000074A7"/>
    <w:rsid w:val="000105C9"/>
    <w:rsid w:val="0001073E"/>
    <w:rsid w:val="000126A5"/>
    <w:rsid w:val="00012846"/>
    <w:rsid w:val="00013494"/>
    <w:rsid w:val="00013C6C"/>
    <w:rsid w:val="0001544F"/>
    <w:rsid w:val="00016B33"/>
    <w:rsid w:val="00021861"/>
    <w:rsid w:val="00021C9B"/>
    <w:rsid w:val="00022B1B"/>
    <w:rsid w:val="00022F96"/>
    <w:rsid w:val="0002407D"/>
    <w:rsid w:val="0002680A"/>
    <w:rsid w:val="000269A6"/>
    <w:rsid w:val="00031C14"/>
    <w:rsid w:val="00031CB0"/>
    <w:rsid w:val="000323CA"/>
    <w:rsid w:val="0003417D"/>
    <w:rsid w:val="00034B1A"/>
    <w:rsid w:val="000356FE"/>
    <w:rsid w:val="0003740F"/>
    <w:rsid w:val="0004021E"/>
    <w:rsid w:val="00040620"/>
    <w:rsid w:val="00040671"/>
    <w:rsid w:val="000416E4"/>
    <w:rsid w:val="0004178D"/>
    <w:rsid w:val="000444A4"/>
    <w:rsid w:val="00044F9F"/>
    <w:rsid w:val="00045E2F"/>
    <w:rsid w:val="00051E26"/>
    <w:rsid w:val="00054A8B"/>
    <w:rsid w:val="00054DF3"/>
    <w:rsid w:val="00055BA1"/>
    <w:rsid w:val="00055F67"/>
    <w:rsid w:val="0005684F"/>
    <w:rsid w:val="00056ED7"/>
    <w:rsid w:val="00060A8C"/>
    <w:rsid w:val="00061613"/>
    <w:rsid w:val="0006217B"/>
    <w:rsid w:val="00062FFB"/>
    <w:rsid w:val="00063767"/>
    <w:rsid w:val="0006521D"/>
    <w:rsid w:val="00067357"/>
    <w:rsid w:val="00070656"/>
    <w:rsid w:val="00071CC0"/>
    <w:rsid w:val="00071D48"/>
    <w:rsid w:val="000734F0"/>
    <w:rsid w:val="00073629"/>
    <w:rsid w:val="000739AA"/>
    <w:rsid w:val="00073A4C"/>
    <w:rsid w:val="00077B80"/>
    <w:rsid w:val="00080FD4"/>
    <w:rsid w:val="00081715"/>
    <w:rsid w:val="0008192A"/>
    <w:rsid w:val="00082536"/>
    <w:rsid w:val="0008412D"/>
    <w:rsid w:val="000865D7"/>
    <w:rsid w:val="000878FA"/>
    <w:rsid w:val="000906F1"/>
    <w:rsid w:val="00090ADC"/>
    <w:rsid w:val="00091458"/>
    <w:rsid w:val="00091BDB"/>
    <w:rsid w:val="00092022"/>
    <w:rsid w:val="0009274B"/>
    <w:rsid w:val="000931D3"/>
    <w:rsid w:val="0009497F"/>
    <w:rsid w:val="00095E28"/>
    <w:rsid w:val="00096C84"/>
    <w:rsid w:val="000A1216"/>
    <w:rsid w:val="000A43AB"/>
    <w:rsid w:val="000A6D60"/>
    <w:rsid w:val="000B00EB"/>
    <w:rsid w:val="000B1F27"/>
    <w:rsid w:val="000B246F"/>
    <w:rsid w:val="000B2813"/>
    <w:rsid w:val="000B36D9"/>
    <w:rsid w:val="000B38E7"/>
    <w:rsid w:val="000B3F8E"/>
    <w:rsid w:val="000B4179"/>
    <w:rsid w:val="000B53B0"/>
    <w:rsid w:val="000B5F34"/>
    <w:rsid w:val="000B69CC"/>
    <w:rsid w:val="000B6DDC"/>
    <w:rsid w:val="000B76A3"/>
    <w:rsid w:val="000C111C"/>
    <w:rsid w:val="000C2777"/>
    <w:rsid w:val="000C398E"/>
    <w:rsid w:val="000C3DEE"/>
    <w:rsid w:val="000C465A"/>
    <w:rsid w:val="000C5A5C"/>
    <w:rsid w:val="000C724B"/>
    <w:rsid w:val="000D2397"/>
    <w:rsid w:val="000D45D5"/>
    <w:rsid w:val="000D6368"/>
    <w:rsid w:val="000E11A5"/>
    <w:rsid w:val="000E1DF2"/>
    <w:rsid w:val="000E2CD9"/>
    <w:rsid w:val="000F0506"/>
    <w:rsid w:val="000F3176"/>
    <w:rsid w:val="000F3476"/>
    <w:rsid w:val="000F4FBB"/>
    <w:rsid w:val="000F5E84"/>
    <w:rsid w:val="000F6E40"/>
    <w:rsid w:val="000F6EB9"/>
    <w:rsid w:val="000F7C69"/>
    <w:rsid w:val="001004E3"/>
    <w:rsid w:val="00100556"/>
    <w:rsid w:val="0010264D"/>
    <w:rsid w:val="00103F10"/>
    <w:rsid w:val="001062A0"/>
    <w:rsid w:val="001067C6"/>
    <w:rsid w:val="001112A8"/>
    <w:rsid w:val="00111487"/>
    <w:rsid w:val="00111597"/>
    <w:rsid w:val="00111E22"/>
    <w:rsid w:val="00112636"/>
    <w:rsid w:val="00112D30"/>
    <w:rsid w:val="001133B0"/>
    <w:rsid w:val="00113536"/>
    <w:rsid w:val="00113696"/>
    <w:rsid w:val="00116588"/>
    <w:rsid w:val="00117BDA"/>
    <w:rsid w:val="00123709"/>
    <w:rsid w:val="00130129"/>
    <w:rsid w:val="00131D5C"/>
    <w:rsid w:val="001324CF"/>
    <w:rsid w:val="00134C22"/>
    <w:rsid w:val="00137DB4"/>
    <w:rsid w:val="00141E16"/>
    <w:rsid w:val="0014281F"/>
    <w:rsid w:val="00142FD0"/>
    <w:rsid w:val="00143AB4"/>
    <w:rsid w:val="001464FD"/>
    <w:rsid w:val="00146792"/>
    <w:rsid w:val="00147221"/>
    <w:rsid w:val="0015143A"/>
    <w:rsid w:val="001529B1"/>
    <w:rsid w:val="0015306A"/>
    <w:rsid w:val="0015454B"/>
    <w:rsid w:val="001564E8"/>
    <w:rsid w:val="001573C6"/>
    <w:rsid w:val="00157618"/>
    <w:rsid w:val="00157A8E"/>
    <w:rsid w:val="00162663"/>
    <w:rsid w:val="0016404D"/>
    <w:rsid w:val="00164AE5"/>
    <w:rsid w:val="00167EF1"/>
    <w:rsid w:val="00170ED0"/>
    <w:rsid w:val="00170F06"/>
    <w:rsid w:val="00171462"/>
    <w:rsid w:val="00171F26"/>
    <w:rsid w:val="0017332F"/>
    <w:rsid w:val="001741C2"/>
    <w:rsid w:val="001772F6"/>
    <w:rsid w:val="00177EFC"/>
    <w:rsid w:val="00181D64"/>
    <w:rsid w:val="001823DE"/>
    <w:rsid w:val="00182FAD"/>
    <w:rsid w:val="0019072C"/>
    <w:rsid w:val="00190BE5"/>
    <w:rsid w:val="00190C42"/>
    <w:rsid w:val="001915DF"/>
    <w:rsid w:val="00192704"/>
    <w:rsid w:val="00192C17"/>
    <w:rsid w:val="00193ED5"/>
    <w:rsid w:val="00194C58"/>
    <w:rsid w:val="0019694B"/>
    <w:rsid w:val="00196C3E"/>
    <w:rsid w:val="001A008E"/>
    <w:rsid w:val="001A0A67"/>
    <w:rsid w:val="001A0EF2"/>
    <w:rsid w:val="001A105D"/>
    <w:rsid w:val="001A27D0"/>
    <w:rsid w:val="001A2DA5"/>
    <w:rsid w:val="001A3616"/>
    <w:rsid w:val="001A3E12"/>
    <w:rsid w:val="001A3ED2"/>
    <w:rsid w:val="001A4216"/>
    <w:rsid w:val="001A45F8"/>
    <w:rsid w:val="001A5390"/>
    <w:rsid w:val="001A54AD"/>
    <w:rsid w:val="001A587F"/>
    <w:rsid w:val="001A6A5A"/>
    <w:rsid w:val="001A710A"/>
    <w:rsid w:val="001B0BEB"/>
    <w:rsid w:val="001B18FE"/>
    <w:rsid w:val="001B25A0"/>
    <w:rsid w:val="001B2D7C"/>
    <w:rsid w:val="001B31CF"/>
    <w:rsid w:val="001B33D4"/>
    <w:rsid w:val="001B4033"/>
    <w:rsid w:val="001B4837"/>
    <w:rsid w:val="001B71A4"/>
    <w:rsid w:val="001C0E8B"/>
    <w:rsid w:val="001C22A3"/>
    <w:rsid w:val="001C2FFA"/>
    <w:rsid w:val="001C30BB"/>
    <w:rsid w:val="001C4B6D"/>
    <w:rsid w:val="001C557A"/>
    <w:rsid w:val="001C7B87"/>
    <w:rsid w:val="001D05E4"/>
    <w:rsid w:val="001D08C7"/>
    <w:rsid w:val="001D12D5"/>
    <w:rsid w:val="001D3043"/>
    <w:rsid w:val="001D46BF"/>
    <w:rsid w:val="001D5427"/>
    <w:rsid w:val="001D6FB4"/>
    <w:rsid w:val="001E0DA7"/>
    <w:rsid w:val="001E183D"/>
    <w:rsid w:val="001E1E10"/>
    <w:rsid w:val="001E23D0"/>
    <w:rsid w:val="001E2611"/>
    <w:rsid w:val="001E26CF"/>
    <w:rsid w:val="001E37EA"/>
    <w:rsid w:val="001E49DD"/>
    <w:rsid w:val="001E5362"/>
    <w:rsid w:val="001E55FE"/>
    <w:rsid w:val="001E5DE5"/>
    <w:rsid w:val="001E65F5"/>
    <w:rsid w:val="001E6686"/>
    <w:rsid w:val="001E7155"/>
    <w:rsid w:val="001E72A5"/>
    <w:rsid w:val="001F3A1D"/>
    <w:rsid w:val="001F5086"/>
    <w:rsid w:val="001F5591"/>
    <w:rsid w:val="001F76FA"/>
    <w:rsid w:val="001F7937"/>
    <w:rsid w:val="001F7FCB"/>
    <w:rsid w:val="00202981"/>
    <w:rsid w:val="00203190"/>
    <w:rsid w:val="002044A2"/>
    <w:rsid w:val="002059DE"/>
    <w:rsid w:val="00205A60"/>
    <w:rsid w:val="00210594"/>
    <w:rsid w:val="00210A1A"/>
    <w:rsid w:val="00210E34"/>
    <w:rsid w:val="00211176"/>
    <w:rsid w:val="00213137"/>
    <w:rsid w:val="00213428"/>
    <w:rsid w:val="00213CC9"/>
    <w:rsid w:val="002142BB"/>
    <w:rsid w:val="0022006C"/>
    <w:rsid w:val="002207AE"/>
    <w:rsid w:val="0022106D"/>
    <w:rsid w:val="002211AE"/>
    <w:rsid w:val="002214F8"/>
    <w:rsid w:val="0022366C"/>
    <w:rsid w:val="00224F5C"/>
    <w:rsid w:val="002301BB"/>
    <w:rsid w:val="00232271"/>
    <w:rsid w:val="00232507"/>
    <w:rsid w:val="00233605"/>
    <w:rsid w:val="00234164"/>
    <w:rsid w:val="00234E72"/>
    <w:rsid w:val="00235B65"/>
    <w:rsid w:val="00236578"/>
    <w:rsid w:val="00236D3D"/>
    <w:rsid w:val="00240D97"/>
    <w:rsid w:val="00241398"/>
    <w:rsid w:val="0024155B"/>
    <w:rsid w:val="00242332"/>
    <w:rsid w:val="00243254"/>
    <w:rsid w:val="002434D9"/>
    <w:rsid w:val="0024412C"/>
    <w:rsid w:val="00245863"/>
    <w:rsid w:val="00245A62"/>
    <w:rsid w:val="002469D1"/>
    <w:rsid w:val="00246A41"/>
    <w:rsid w:val="00247BFC"/>
    <w:rsid w:val="002504B3"/>
    <w:rsid w:val="00250758"/>
    <w:rsid w:val="00251576"/>
    <w:rsid w:val="0025264D"/>
    <w:rsid w:val="00252DC8"/>
    <w:rsid w:val="00253EA0"/>
    <w:rsid w:val="00254746"/>
    <w:rsid w:val="002548D3"/>
    <w:rsid w:val="00255A2A"/>
    <w:rsid w:val="00256298"/>
    <w:rsid w:val="00257227"/>
    <w:rsid w:val="002572E7"/>
    <w:rsid w:val="0025757E"/>
    <w:rsid w:val="00257CEB"/>
    <w:rsid w:val="00263934"/>
    <w:rsid w:val="00264E51"/>
    <w:rsid w:val="00265431"/>
    <w:rsid w:val="002665B4"/>
    <w:rsid w:val="00267D1E"/>
    <w:rsid w:val="00271770"/>
    <w:rsid w:val="00272B0A"/>
    <w:rsid w:val="00274F5C"/>
    <w:rsid w:val="002756DF"/>
    <w:rsid w:val="00277787"/>
    <w:rsid w:val="00277A1E"/>
    <w:rsid w:val="00280797"/>
    <w:rsid w:val="00282258"/>
    <w:rsid w:val="002824D9"/>
    <w:rsid w:val="0028253A"/>
    <w:rsid w:val="00282CF8"/>
    <w:rsid w:val="0028558A"/>
    <w:rsid w:val="0028616B"/>
    <w:rsid w:val="00286FF0"/>
    <w:rsid w:val="002879C9"/>
    <w:rsid w:val="00290278"/>
    <w:rsid w:val="002921FC"/>
    <w:rsid w:val="00292FDA"/>
    <w:rsid w:val="002935DC"/>
    <w:rsid w:val="00294B34"/>
    <w:rsid w:val="002A13F8"/>
    <w:rsid w:val="002A1DC7"/>
    <w:rsid w:val="002A1FF1"/>
    <w:rsid w:val="002A24A6"/>
    <w:rsid w:val="002A25FF"/>
    <w:rsid w:val="002A3FCB"/>
    <w:rsid w:val="002A4F4E"/>
    <w:rsid w:val="002A4FE2"/>
    <w:rsid w:val="002A591A"/>
    <w:rsid w:val="002A5AFB"/>
    <w:rsid w:val="002A66E0"/>
    <w:rsid w:val="002A72FE"/>
    <w:rsid w:val="002A746F"/>
    <w:rsid w:val="002A74CE"/>
    <w:rsid w:val="002A7AB3"/>
    <w:rsid w:val="002B0FC4"/>
    <w:rsid w:val="002B16BA"/>
    <w:rsid w:val="002B536F"/>
    <w:rsid w:val="002B63D6"/>
    <w:rsid w:val="002B7C0D"/>
    <w:rsid w:val="002B7DEB"/>
    <w:rsid w:val="002C00F1"/>
    <w:rsid w:val="002C0742"/>
    <w:rsid w:val="002C1184"/>
    <w:rsid w:val="002C1BE7"/>
    <w:rsid w:val="002C1D3D"/>
    <w:rsid w:val="002C3BB3"/>
    <w:rsid w:val="002C5DE2"/>
    <w:rsid w:val="002C68B9"/>
    <w:rsid w:val="002D126C"/>
    <w:rsid w:val="002D290B"/>
    <w:rsid w:val="002D2C79"/>
    <w:rsid w:val="002D5D96"/>
    <w:rsid w:val="002D7338"/>
    <w:rsid w:val="002D77A3"/>
    <w:rsid w:val="002D7EB8"/>
    <w:rsid w:val="002E0541"/>
    <w:rsid w:val="002E19B4"/>
    <w:rsid w:val="002E31CB"/>
    <w:rsid w:val="002E36D9"/>
    <w:rsid w:val="002E53D7"/>
    <w:rsid w:val="002E65E5"/>
    <w:rsid w:val="002E73B8"/>
    <w:rsid w:val="002F007B"/>
    <w:rsid w:val="002F0500"/>
    <w:rsid w:val="002F07E6"/>
    <w:rsid w:val="002F0D5F"/>
    <w:rsid w:val="002F13D3"/>
    <w:rsid w:val="002F2042"/>
    <w:rsid w:val="002F2A1D"/>
    <w:rsid w:val="002F3CB1"/>
    <w:rsid w:val="002F3F5B"/>
    <w:rsid w:val="002F4DE0"/>
    <w:rsid w:val="002F5265"/>
    <w:rsid w:val="002F5B41"/>
    <w:rsid w:val="002F7645"/>
    <w:rsid w:val="002F7751"/>
    <w:rsid w:val="00300084"/>
    <w:rsid w:val="0030055F"/>
    <w:rsid w:val="003020CD"/>
    <w:rsid w:val="003028D4"/>
    <w:rsid w:val="00303640"/>
    <w:rsid w:val="00306354"/>
    <w:rsid w:val="00313465"/>
    <w:rsid w:val="00313C86"/>
    <w:rsid w:val="00313ED2"/>
    <w:rsid w:val="00314FF0"/>
    <w:rsid w:val="00317E72"/>
    <w:rsid w:val="003245D2"/>
    <w:rsid w:val="00325B69"/>
    <w:rsid w:val="00330C9F"/>
    <w:rsid w:val="003314E4"/>
    <w:rsid w:val="00331D17"/>
    <w:rsid w:val="00331D6E"/>
    <w:rsid w:val="00332813"/>
    <w:rsid w:val="003333B7"/>
    <w:rsid w:val="00333524"/>
    <w:rsid w:val="00333559"/>
    <w:rsid w:val="003345CC"/>
    <w:rsid w:val="003349B5"/>
    <w:rsid w:val="00335FAB"/>
    <w:rsid w:val="00340629"/>
    <w:rsid w:val="0034070C"/>
    <w:rsid w:val="0034181F"/>
    <w:rsid w:val="00341C34"/>
    <w:rsid w:val="00344306"/>
    <w:rsid w:val="00344BB3"/>
    <w:rsid w:val="00346197"/>
    <w:rsid w:val="003465D2"/>
    <w:rsid w:val="00346EDC"/>
    <w:rsid w:val="00346FE6"/>
    <w:rsid w:val="003504D0"/>
    <w:rsid w:val="003518AB"/>
    <w:rsid w:val="003526D1"/>
    <w:rsid w:val="003537EC"/>
    <w:rsid w:val="00354962"/>
    <w:rsid w:val="00354AE5"/>
    <w:rsid w:val="003566C9"/>
    <w:rsid w:val="00360098"/>
    <w:rsid w:val="00361A38"/>
    <w:rsid w:val="0036277F"/>
    <w:rsid w:val="00362A35"/>
    <w:rsid w:val="00362EE6"/>
    <w:rsid w:val="003638FF"/>
    <w:rsid w:val="00365956"/>
    <w:rsid w:val="00367950"/>
    <w:rsid w:val="00371784"/>
    <w:rsid w:val="003718FF"/>
    <w:rsid w:val="0037322C"/>
    <w:rsid w:val="00374284"/>
    <w:rsid w:val="00374485"/>
    <w:rsid w:val="003752E2"/>
    <w:rsid w:val="00375543"/>
    <w:rsid w:val="0037586B"/>
    <w:rsid w:val="00375D29"/>
    <w:rsid w:val="00380898"/>
    <w:rsid w:val="00380B93"/>
    <w:rsid w:val="00381A1E"/>
    <w:rsid w:val="003828AC"/>
    <w:rsid w:val="00382FAA"/>
    <w:rsid w:val="00383919"/>
    <w:rsid w:val="00383CBF"/>
    <w:rsid w:val="00384B3B"/>
    <w:rsid w:val="00385ACF"/>
    <w:rsid w:val="00387FE3"/>
    <w:rsid w:val="0039169F"/>
    <w:rsid w:val="00393A20"/>
    <w:rsid w:val="00394097"/>
    <w:rsid w:val="003965CA"/>
    <w:rsid w:val="003973D8"/>
    <w:rsid w:val="00397582"/>
    <w:rsid w:val="003A0C2D"/>
    <w:rsid w:val="003A101B"/>
    <w:rsid w:val="003A1C86"/>
    <w:rsid w:val="003A4C18"/>
    <w:rsid w:val="003A6563"/>
    <w:rsid w:val="003B031A"/>
    <w:rsid w:val="003B14BE"/>
    <w:rsid w:val="003B1766"/>
    <w:rsid w:val="003B3F28"/>
    <w:rsid w:val="003B4D5C"/>
    <w:rsid w:val="003B6384"/>
    <w:rsid w:val="003B6B80"/>
    <w:rsid w:val="003C2698"/>
    <w:rsid w:val="003C296B"/>
    <w:rsid w:val="003C3405"/>
    <w:rsid w:val="003C4054"/>
    <w:rsid w:val="003C6DE1"/>
    <w:rsid w:val="003C7970"/>
    <w:rsid w:val="003D0634"/>
    <w:rsid w:val="003D3556"/>
    <w:rsid w:val="003D3690"/>
    <w:rsid w:val="003D433E"/>
    <w:rsid w:val="003D477E"/>
    <w:rsid w:val="003D4C5F"/>
    <w:rsid w:val="003D4DF8"/>
    <w:rsid w:val="003D6BD5"/>
    <w:rsid w:val="003E0EF2"/>
    <w:rsid w:val="003E55B8"/>
    <w:rsid w:val="003E6075"/>
    <w:rsid w:val="003E7101"/>
    <w:rsid w:val="003F027F"/>
    <w:rsid w:val="003F26F0"/>
    <w:rsid w:val="003F470A"/>
    <w:rsid w:val="003F5076"/>
    <w:rsid w:val="003F5B12"/>
    <w:rsid w:val="003F62FF"/>
    <w:rsid w:val="00402DFF"/>
    <w:rsid w:val="0040348E"/>
    <w:rsid w:val="00403DA1"/>
    <w:rsid w:val="004041A9"/>
    <w:rsid w:val="004044A3"/>
    <w:rsid w:val="0040501F"/>
    <w:rsid w:val="00405C0B"/>
    <w:rsid w:val="00406598"/>
    <w:rsid w:val="00407EC3"/>
    <w:rsid w:val="00407F06"/>
    <w:rsid w:val="0041019D"/>
    <w:rsid w:val="004157CC"/>
    <w:rsid w:val="00415E99"/>
    <w:rsid w:val="00415F93"/>
    <w:rsid w:val="004208BE"/>
    <w:rsid w:val="00422382"/>
    <w:rsid w:val="00423AAA"/>
    <w:rsid w:val="00425085"/>
    <w:rsid w:val="00425B65"/>
    <w:rsid w:val="00426B34"/>
    <w:rsid w:val="004326F4"/>
    <w:rsid w:val="00432D0C"/>
    <w:rsid w:val="0043396D"/>
    <w:rsid w:val="0043598A"/>
    <w:rsid w:val="00435FD3"/>
    <w:rsid w:val="00437400"/>
    <w:rsid w:val="00437472"/>
    <w:rsid w:val="004375C4"/>
    <w:rsid w:val="00440295"/>
    <w:rsid w:val="004418AE"/>
    <w:rsid w:val="00441A1F"/>
    <w:rsid w:val="004420DF"/>
    <w:rsid w:val="00442F83"/>
    <w:rsid w:val="00443946"/>
    <w:rsid w:val="00445333"/>
    <w:rsid w:val="00447ED4"/>
    <w:rsid w:val="00450BFE"/>
    <w:rsid w:val="00451B9C"/>
    <w:rsid w:val="00452BD0"/>
    <w:rsid w:val="00452E71"/>
    <w:rsid w:val="0045422D"/>
    <w:rsid w:val="0045556E"/>
    <w:rsid w:val="004557ED"/>
    <w:rsid w:val="00455854"/>
    <w:rsid w:val="004558B7"/>
    <w:rsid w:val="004567C7"/>
    <w:rsid w:val="00461A07"/>
    <w:rsid w:val="00461D65"/>
    <w:rsid w:val="00462737"/>
    <w:rsid w:val="004641D5"/>
    <w:rsid w:val="00464467"/>
    <w:rsid w:val="00465953"/>
    <w:rsid w:val="0046653B"/>
    <w:rsid w:val="00467C61"/>
    <w:rsid w:val="00467FD7"/>
    <w:rsid w:val="00470030"/>
    <w:rsid w:val="00472A0A"/>
    <w:rsid w:val="0047469C"/>
    <w:rsid w:val="0047485F"/>
    <w:rsid w:val="00475ACB"/>
    <w:rsid w:val="00475D59"/>
    <w:rsid w:val="004769CA"/>
    <w:rsid w:val="004775D3"/>
    <w:rsid w:val="00480369"/>
    <w:rsid w:val="00480B54"/>
    <w:rsid w:val="0048200D"/>
    <w:rsid w:val="00482C61"/>
    <w:rsid w:val="00482D99"/>
    <w:rsid w:val="00482E99"/>
    <w:rsid w:val="00483DDA"/>
    <w:rsid w:val="00484229"/>
    <w:rsid w:val="00484468"/>
    <w:rsid w:val="00484838"/>
    <w:rsid w:val="004858F6"/>
    <w:rsid w:val="004866CD"/>
    <w:rsid w:val="00486E19"/>
    <w:rsid w:val="00487333"/>
    <w:rsid w:val="004925E4"/>
    <w:rsid w:val="004927E4"/>
    <w:rsid w:val="00493C38"/>
    <w:rsid w:val="00494BA6"/>
    <w:rsid w:val="004957B4"/>
    <w:rsid w:val="004A16A7"/>
    <w:rsid w:val="004A266B"/>
    <w:rsid w:val="004A2F9A"/>
    <w:rsid w:val="004B2A5C"/>
    <w:rsid w:val="004B327E"/>
    <w:rsid w:val="004B4044"/>
    <w:rsid w:val="004B4477"/>
    <w:rsid w:val="004B4B7E"/>
    <w:rsid w:val="004B4C6F"/>
    <w:rsid w:val="004B5A61"/>
    <w:rsid w:val="004B5AF5"/>
    <w:rsid w:val="004B70A5"/>
    <w:rsid w:val="004B751B"/>
    <w:rsid w:val="004C20B5"/>
    <w:rsid w:val="004C2EA4"/>
    <w:rsid w:val="004C3ADE"/>
    <w:rsid w:val="004C4405"/>
    <w:rsid w:val="004C4DED"/>
    <w:rsid w:val="004C50A3"/>
    <w:rsid w:val="004C6CEF"/>
    <w:rsid w:val="004C7B67"/>
    <w:rsid w:val="004C7EF9"/>
    <w:rsid w:val="004D0C0B"/>
    <w:rsid w:val="004D0F1B"/>
    <w:rsid w:val="004D2F50"/>
    <w:rsid w:val="004D365D"/>
    <w:rsid w:val="004D404E"/>
    <w:rsid w:val="004D5B3B"/>
    <w:rsid w:val="004D5CC6"/>
    <w:rsid w:val="004D6280"/>
    <w:rsid w:val="004D6ED7"/>
    <w:rsid w:val="004D6F89"/>
    <w:rsid w:val="004D7B63"/>
    <w:rsid w:val="004E09D3"/>
    <w:rsid w:val="004E0D28"/>
    <w:rsid w:val="004E1010"/>
    <w:rsid w:val="004E287B"/>
    <w:rsid w:val="004E3D62"/>
    <w:rsid w:val="004E40C1"/>
    <w:rsid w:val="004E4C41"/>
    <w:rsid w:val="004E5476"/>
    <w:rsid w:val="004E5699"/>
    <w:rsid w:val="004E6341"/>
    <w:rsid w:val="004E79A9"/>
    <w:rsid w:val="004E7B90"/>
    <w:rsid w:val="004F0987"/>
    <w:rsid w:val="004F3147"/>
    <w:rsid w:val="004F3783"/>
    <w:rsid w:val="004F40AF"/>
    <w:rsid w:val="004F494D"/>
    <w:rsid w:val="004F4B19"/>
    <w:rsid w:val="004F4CE3"/>
    <w:rsid w:val="004F4E6B"/>
    <w:rsid w:val="004F7A93"/>
    <w:rsid w:val="00500B9D"/>
    <w:rsid w:val="00501F84"/>
    <w:rsid w:val="00502FE1"/>
    <w:rsid w:val="00503541"/>
    <w:rsid w:val="005040FE"/>
    <w:rsid w:val="00504383"/>
    <w:rsid w:val="00504F7C"/>
    <w:rsid w:val="005109FD"/>
    <w:rsid w:val="00510B9A"/>
    <w:rsid w:val="005110BC"/>
    <w:rsid w:val="0051187B"/>
    <w:rsid w:val="00511C8E"/>
    <w:rsid w:val="00515851"/>
    <w:rsid w:val="00517D39"/>
    <w:rsid w:val="00523325"/>
    <w:rsid w:val="00523608"/>
    <w:rsid w:val="00523B97"/>
    <w:rsid w:val="00525DE2"/>
    <w:rsid w:val="0052718D"/>
    <w:rsid w:val="005279DF"/>
    <w:rsid w:val="00530410"/>
    <w:rsid w:val="0053248A"/>
    <w:rsid w:val="00533200"/>
    <w:rsid w:val="00533BA9"/>
    <w:rsid w:val="00533D06"/>
    <w:rsid w:val="00534837"/>
    <w:rsid w:val="00534F43"/>
    <w:rsid w:val="00535023"/>
    <w:rsid w:val="005362D6"/>
    <w:rsid w:val="005365D7"/>
    <w:rsid w:val="0053678B"/>
    <w:rsid w:val="0053758A"/>
    <w:rsid w:val="005404F8"/>
    <w:rsid w:val="00542EE2"/>
    <w:rsid w:val="0054523C"/>
    <w:rsid w:val="00546B16"/>
    <w:rsid w:val="0054700B"/>
    <w:rsid w:val="00547068"/>
    <w:rsid w:val="00547370"/>
    <w:rsid w:val="00547411"/>
    <w:rsid w:val="005474E9"/>
    <w:rsid w:val="00547CF5"/>
    <w:rsid w:val="00550B14"/>
    <w:rsid w:val="00551005"/>
    <w:rsid w:val="00552235"/>
    <w:rsid w:val="00560338"/>
    <w:rsid w:val="00562360"/>
    <w:rsid w:val="0056280A"/>
    <w:rsid w:val="00562EDC"/>
    <w:rsid w:val="00565734"/>
    <w:rsid w:val="00565ED8"/>
    <w:rsid w:val="005666C5"/>
    <w:rsid w:val="00566DE9"/>
    <w:rsid w:val="00566E98"/>
    <w:rsid w:val="005670F9"/>
    <w:rsid w:val="00567793"/>
    <w:rsid w:val="00572302"/>
    <w:rsid w:val="0057395B"/>
    <w:rsid w:val="00576D7C"/>
    <w:rsid w:val="0058017C"/>
    <w:rsid w:val="0058123C"/>
    <w:rsid w:val="00583268"/>
    <w:rsid w:val="00584828"/>
    <w:rsid w:val="00584BEC"/>
    <w:rsid w:val="00585710"/>
    <w:rsid w:val="00585EAE"/>
    <w:rsid w:val="00586F47"/>
    <w:rsid w:val="0058710C"/>
    <w:rsid w:val="005875C9"/>
    <w:rsid w:val="00590777"/>
    <w:rsid w:val="00590F8D"/>
    <w:rsid w:val="005913B4"/>
    <w:rsid w:val="005917A5"/>
    <w:rsid w:val="005934EF"/>
    <w:rsid w:val="005939C3"/>
    <w:rsid w:val="00596453"/>
    <w:rsid w:val="005974CD"/>
    <w:rsid w:val="005A0ECF"/>
    <w:rsid w:val="005A1C29"/>
    <w:rsid w:val="005A47F7"/>
    <w:rsid w:val="005A63BA"/>
    <w:rsid w:val="005A7336"/>
    <w:rsid w:val="005B202F"/>
    <w:rsid w:val="005B28F1"/>
    <w:rsid w:val="005B5A8D"/>
    <w:rsid w:val="005B628B"/>
    <w:rsid w:val="005B7024"/>
    <w:rsid w:val="005B74AC"/>
    <w:rsid w:val="005B7A6C"/>
    <w:rsid w:val="005B7EC5"/>
    <w:rsid w:val="005C198A"/>
    <w:rsid w:val="005C218F"/>
    <w:rsid w:val="005C57C7"/>
    <w:rsid w:val="005C71EA"/>
    <w:rsid w:val="005C7DC0"/>
    <w:rsid w:val="005D11CC"/>
    <w:rsid w:val="005D25F2"/>
    <w:rsid w:val="005D5F12"/>
    <w:rsid w:val="005D6B3D"/>
    <w:rsid w:val="005E5913"/>
    <w:rsid w:val="005E6297"/>
    <w:rsid w:val="005E72C4"/>
    <w:rsid w:val="005F0955"/>
    <w:rsid w:val="005F099D"/>
    <w:rsid w:val="005F24F8"/>
    <w:rsid w:val="005F2BC5"/>
    <w:rsid w:val="005F41F9"/>
    <w:rsid w:val="005F4BC4"/>
    <w:rsid w:val="005F5331"/>
    <w:rsid w:val="005F545B"/>
    <w:rsid w:val="005F6C59"/>
    <w:rsid w:val="006018CC"/>
    <w:rsid w:val="006018EE"/>
    <w:rsid w:val="006038F0"/>
    <w:rsid w:val="00607C2D"/>
    <w:rsid w:val="006109E1"/>
    <w:rsid w:val="00611136"/>
    <w:rsid w:val="006113A9"/>
    <w:rsid w:val="00611C38"/>
    <w:rsid w:val="00612022"/>
    <w:rsid w:val="00612045"/>
    <w:rsid w:val="00612453"/>
    <w:rsid w:val="00615EF6"/>
    <w:rsid w:val="0061653B"/>
    <w:rsid w:val="00620086"/>
    <w:rsid w:val="00620CD3"/>
    <w:rsid w:val="00621637"/>
    <w:rsid w:val="00622B5A"/>
    <w:rsid w:val="0062394C"/>
    <w:rsid w:val="00623A51"/>
    <w:rsid w:val="00623DD6"/>
    <w:rsid w:val="00624536"/>
    <w:rsid w:val="006278DD"/>
    <w:rsid w:val="00634ACD"/>
    <w:rsid w:val="0063565F"/>
    <w:rsid w:val="00636005"/>
    <w:rsid w:val="006412BD"/>
    <w:rsid w:val="006425C5"/>
    <w:rsid w:val="00643728"/>
    <w:rsid w:val="00646EE4"/>
    <w:rsid w:val="006478D0"/>
    <w:rsid w:val="00650B43"/>
    <w:rsid w:val="00650F2B"/>
    <w:rsid w:val="00656379"/>
    <w:rsid w:val="006567B2"/>
    <w:rsid w:val="006576A0"/>
    <w:rsid w:val="0066084E"/>
    <w:rsid w:val="00661D96"/>
    <w:rsid w:val="00661F16"/>
    <w:rsid w:val="006631F0"/>
    <w:rsid w:val="0066365E"/>
    <w:rsid w:val="0067267A"/>
    <w:rsid w:val="00673CC0"/>
    <w:rsid w:val="00674FAA"/>
    <w:rsid w:val="0067550B"/>
    <w:rsid w:val="0067566A"/>
    <w:rsid w:val="00680B70"/>
    <w:rsid w:val="006823A9"/>
    <w:rsid w:val="006834CB"/>
    <w:rsid w:val="006840D9"/>
    <w:rsid w:val="00684E74"/>
    <w:rsid w:val="00684F84"/>
    <w:rsid w:val="00691BD2"/>
    <w:rsid w:val="006938AE"/>
    <w:rsid w:val="00695CEA"/>
    <w:rsid w:val="006973A0"/>
    <w:rsid w:val="00697510"/>
    <w:rsid w:val="006A1D6D"/>
    <w:rsid w:val="006A2C2D"/>
    <w:rsid w:val="006A3547"/>
    <w:rsid w:val="006A3B1C"/>
    <w:rsid w:val="006A423A"/>
    <w:rsid w:val="006A503E"/>
    <w:rsid w:val="006A5687"/>
    <w:rsid w:val="006B12A3"/>
    <w:rsid w:val="006B2C8C"/>
    <w:rsid w:val="006B3A34"/>
    <w:rsid w:val="006B734B"/>
    <w:rsid w:val="006C25C1"/>
    <w:rsid w:val="006C25C2"/>
    <w:rsid w:val="006C3165"/>
    <w:rsid w:val="006C3DFF"/>
    <w:rsid w:val="006C3F0E"/>
    <w:rsid w:val="006C5166"/>
    <w:rsid w:val="006C517F"/>
    <w:rsid w:val="006C5BF3"/>
    <w:rsid w:val="006C6B0C"/>
    <w:rsid w:val="006C7329"/>
    <w:rsid w:val="006C7E06"/>
    <w:rsid w:val="006D0026"/>
    <w:rsid w:val="006D18FF"/>
    <w:rsid w:val="006D2832"/>
    <w:rsid w:val="006D28E9"/>
    <w:rsid w:val="006D2BE3"/>
    <w:rsid w:val="006D3363"/>
    <w:rsid w:val="006D3C17"/>
    <w:rsid w:val="006D4466"/>
    <w:rsid w:val="006D488E"/>
    <w:rsid w:val="006D50E6"/>
    <w:rsid w:val="006D5361"/>
    <w:rsid w:val="006D654D"/>
    <w:rsid w:val="006E1E8D"/>
    <w:rsid w:val="006E2081"/>
    <w:rsid w:val="006E2A0D"/>
    <w:rsid w:val="006E399D"/>
    <w:rsid w:val="006E39D0"/>
    <w:rsid w:val="006E3B6C"/>
    <w:rsid w:val="006E3BB8"/>
    <w:rsid w:val="006E47A4"/>
    <w:rsid w:val="006E683F"/>
    <w:rsid w:val="006E75A7"/>
    <w:rsid w:val="006F0471"/>
    <w:rsid w:val="006F0A12"/>
    <w:rsid w:val="006F184E"/>
    <w:rsid w:val="006F1BC3"/>
    <w:rsid w:val="006F2DE6"/>
    <w:rsid w:val="006F4224"/>
    <w:rsid w:val="006F53F1"/>
    <w:rsid w:val="006F53F7"/>
    <w:rsid w:val="006F54FD"/>
    <w:rsid w:val="006F5955"/>
    <w:rsid w:val="006F5E36"/>
    <w:rsid w:val="006F7116"/>
    <w:rsid w:val="006F7658"/>
    <w:rsid w:val="00700451"/>
    <w:rsid w:val="00702414"/>
    <w:rsid w:val="00703407"/>
    <w:rsid w:val="0071223E"/>
    <w:rsid w:val="0071342C"/>
    <w:rsid w:val="0071469A"/>
    <w:rsid w:val="0071542F"/>
    <w:rsid w:val="00715A7D"/>
    <w:rsid w:val="007203BD"/>
    <w:rsid w:val="00722668"/>
    <w:rsid w:val="00722778"/>
    <w:rsid w:val="0072290B"/>
    <w:rsid w:val="00722E23"/>
    <w:rsid w:val="0072439B"/>
    <w:rsid w:val="00726C41"/>
    <w:rsid w:val="00726EBA"/>
    <w:rsid w:val="00731A1B"/>
    <w:rsid w:val="00733D7E"/>
    <w:rsid w:val="00733F23"/>
    <w:rsid w:val="00735C52"/>
    <w:rsid w:val="00735FA1"/>
    <w:rsid w:val="007371A0"/>
    <w:rsid w:val="00737464"/>
    <w:rsid w:val="007374CC"/>
    <w:rsid w:val="00737506"/>
    <w:rsid w:val="00740FC2"/>
    <w:rsid w:val="00742860"/>
    <w:rsid w:val="00742EE9"/>
    <w:rsid w:val="0074380C"/>
    <w:rsid w:val="00744776"/>
    <w:rsid w:val="00747332"/>
    <w:rsid w:val="00747560"/>
    <w:rsid w:val="00750F65"/>
    <w:rsid w:val="007532CF"/>
    <w:rsid w:val="00753467"/>
    <w:rsid w:val="00753628"/>
    <w:rsid w:val="00754270"/>
    <w:rsid w:val="00755E23"/>
    <w:rsid w:val="007562EB"/>
    <w:rsid w:val="00756849"/>
    <w:rsid w:val="00756CB6"/>
    <w:rsid w:val="00756FE9"/>
    <w:rsid w:val="00757E0E"/>
    <w:rsid w:val="007600FB"/>
    <w:rsid w:val="0076052F"/>
    <w:rsid w:val="00765B3E"/>
    <w:rsid w:val="00770E1A"/>
    <w:rsid w:val="007712B1"/>
    <w:rsid w:val="007727EF"/>
    <w:rsid w:val="00772E9E"/>
    <w:rsid w:val="007739D6"/>
    <w:rsid w:val="00774129"/>
    <w:rsid w:val="007758F6"/>
    <w:rsid w:val="00775F17"/>
    <w:rsid w:val="0077698A"/>
    <w:rsid w:val="00776A2B"/>
    <w:rsid w:val="007802C2"/>
    <w:rsid w:val="007817C2"/>
    <w:rsid w:val="00781A70"/>
    <w:rsid w:val="00784010"/>
    <w:rsid w:val="007846BA"/>
    <w:rsid w:val="0078514D"/>
    <w:rsid w:val="007874E8"/>
    <w:rsid w:val="0079036C"/>
    <w:rsid w:val="00790B37"/>
    <w:rsid w:val="00790D1B"/>
    <w:rsid w:val="0079153F"/>
    <w:rsid w:val="007923B7"/>
    <w:rsid w:val="00792514"/>
    <w:rsid w:val="00794FEE"/>
    <w:rsid w:val="00795E1F"/>
    <w:rsid w:val="00796AE0"/>
    <w:rsid w:val="00797276"/>
    <w:rsid w:val="00797DD8"/>
    <w:rsid w:val="00797E97"/>
    <w:rsid w:val="007A179E"/>
    <w:rsid w:val="007A1A9F"/>
    <w:rsid w:val="007A21C4"/>
    <w:rsid w:val="007A2222"/>
    <w:rsid w:val="007A502E"/>
    <w:rsid w:val="007A672A"/>
    <w:rsid w:val="007A706C"/>
    <w:rsid w:val="007A733F"/>
    <w:rsid w:val="007A7891"/>
    <w:rsid w:val="007B197B"/>
    <w:rsid w:val="007B3282"/>
    <w:rsid w:val="007B3A3D"/>
    <w:rsid w:val="007B3B57"/>
    <w:rsid w:val="007B5A6F"/>
    <w:rsid w:val="007C0187"/>
    <w:rsid w:val="007C1B2A"/>
    <w:rsid w:val="007C2588"/>
    <w:rsid w:val="007C356A"/>
    <w:rsid w:val="007C5564"/>
    <w:rsid w:val="007C6059"/>
    <w:rsid w:val="007C7C5E"/>
    <w:rsid w:val="007D1AE4"/>
    <w:rsid w:val="007D29DB"/>
    <w:rsid w:val="007D2A3F"/>
    <w:rsid w:val="007D39DA"/>
    <w:rsid w:val="007D41CA"/>
    <w:rsid w:val="007D42B5"/>
    <w:rsid w:val="007D45E6"/>
    <w:rsid w:val="007D4819"/>
    <w:rsid w:val="007D6505"/>
    <w:rsid w:val="007E112F"/>
    <w:rsid w:val="007E2969"/>
    <w:rsid w:val="007E36F2"/>
    <w:rsid w:val="007E46CA"/>
    <w:rsid w:val="007E5588"/>
    <w:rsid w:val="007E5F0C"/>
    <w:rsid w:val="007E6BCC"/>
    <w:rsid w:val="007F047B"/>
    <w:rsid w:val="007F0D36"/>
    <w:rsid w:val="007F14CB"/>
    <w:rsid w:val="007F49EE"/>
    <w:rsid w:val="007F6AD0"/>
    <w:rsid w:val="00800504"/>
    <w:rsid w:val="0080173C"/>
    <w:rsid w:val="008026C3"/>
    <w:rsid w:val="0080306A"/>
    <w:rsid w:val="00803E68"/>
    <w:rsid w:val="00805BF9"/>
    <w:rsid w:val="00806C17"/>
    <w:rsid w:val="00806DDF"/>
    <w:rsid w:val="00807148"/>
    <w:rsid w:val="00810583"/>
    <w:rsid w:val="00811068"/>
    <w:rsid w:val="00811393"/>
    <w:rsid w:val="008132EF"/>
    <w:rsid w:val="0081375B"/>
    <w:rsid w:val="0081414D"/>
    <w:rsid w:val="00817B01"/>
    <w:rsid w:val="00820651"/>
    <w:rsid w:val="00820C20"/>
    <w:rsid w:val="00822EA2"/>
    <w:rsid w:val="0082376C"/>
    <w:rsid w:val="00824297"/>
    <w:rsid w:val="00824945"/>
    <w:rsid w:val="008270DA"/>
    <w:rsid w:val="00827827"/>
    <w:rsid w:val="00830087"/>
    <w:rsid w:val="00830C6C"/>
    <w:rsid w:val="00830F5D"/>
    <w:rsid w:val="00830FEE"/>
    <w:rsid w:val="008311A0"/>
    <w:rsid w:val="00833AB6"/>
    <w:rsid w:val="0083582E"/>
    <w:rsid w:val="008371BA"/>
    <w:rsid w:val="00837645"/>
    <w:rsid w:val="0084490B"/>
    <w:rsid w:val="00852438"/>
    <w:rsid w:val="008529D1"/>
    <w:rsid w:val="00852FF1"/>
    <w:rsid w:val="0085373D"/>
    <w:rsid w:val="00853D06"/>
    <w:rsid w:val="008543CF"/>
    <w:rsid w:val="008544B3"/>
    <w:rsid w:val="00855404"/>
    <w:rsid w:val="008554CA"/>
    <w:rsid w:val="0085561B"/>
    <w:rsid w:val="008556D9"/>
    <w:rsid w:val="00856D32"/>
    <w:rsid w:val="00857B42"/>
    <w:rsid w:val="0086044B"/>
    <w:rsid w:val="008609FA"/>
    <w:rsid w:val="00862665"/>
    <w:rsid w:val="00863CB9"/>
    <w:rsid w:val="00864339"/>
    <w:rsid w:val="00865429"/>
    <w:rsid w:val="00865453"/>
    <w:rsid w:val="00866B4C"/>
    <w:rsid w:val="008675AB"/>
    <w:rsid w:val="00871B68"/>
    <w:rsid w:val="00872B6B"/>
    <w:rsid w:val="00874CF5"/>
    <w:rsid w:val="00876572"/>
    <w:rsid w:val="00876C89"/>
    <w:rsid w:val="00877012"/>
    <w:rsid w:val="00877202"/>
    <w:rsid w:val="00877523"/>
    <w:rsid w:val="0088280B"/>
    <w:rsid w:val="00883908"/>
    <w:rsid w:val="008840A7"/>
    <w:rsid w:val="0088459A"/>
    <w:rsid w:val="00884996"/>
    <w:rsid w:val="00885F70"/>
    <w:rsid w:val="008865EE"/>
    <w:rsid w:val="00887EAB"/>
    <w:rsid w:val="008919B3"/>
    <w:rsid w:val="00892825"/>
    <w:rsid w:val="00894408"/>
    <w:rsid w:val="00895944"/>
    <w:rsid w:val="00896315"/>
    <w:rsid w:val="008A081F"/>
    <w:rsid w:val="008A0D81"/>
    <w:rsid w:val="008A55C7"/>
    <w:rsid w:val="008A6BA7"/>
    <w:rsid w:val="008A7C26"/>
    <w:rsid w:val="008B0D75"/>
    <w:rsid w:val="008B35AD"/>
    <w:rsid w:val="008B58E9"/>
    <w:rsid w:val="008B71AC"/>
    <w:rsid w:val="008C0FBB"/>
    <w:rsid w:val="008C3C29"/>
    <w:rsid w:val="008C66FD"/>
    <w:rsid w:val="008C7D9A"/>
    <w:rsid w:val="008D5221"/>
    <w:rsid w:val="008D537C"/>
    <w:rsid w:val="008D66E4"/>
    <w:rsid w:val="008D7AEA"/>
    <w:rsid w:val="008E0BAA"/>
    <w:rsid w:val="008E29C4"/>
    <w:rsid w:val="008E76B4"/>
    <w:rsid w:val="008F0B89"/>
    <w:rsid w:val="008F2083"/>
    <w:rsid w:val="008F394C"/>
    <w:rsid w:val="008F40FE"/>
    <w:rsid w:val="008F48BD"/>
    <w:rsid w:val="008F58C8"/>
    <w:rsid w:val="008F6383"/>
    <w:rsid w:val="008F742D"/>
    <w:rsid w:val="008F778B"/>
    <w:rsid w:val="00902679"/>
    <w:rsid w:val="00910401"/>
    <w:rsid w:val="00911E23"/>
    <w:rsid w:val="009128AD"/>
    <w:rsid w:val="009128C7"/>
    <w:rsid w:val="00915A68"/>
    <w:rsid w:val="00920BFE"/>
    <w:rsid w:val="00921BB6"/>
    <w:rsid w:val="00921FCD"/>
    <w:rsid w:val="009237DC"/>
    <w:rsid w:val="00927191"/>
    <w:rsid w:val="00927BDE"/>
    <w:rsid w:val="00930183"/>
    <w:rsid w:val="0093052C"/>
    <w:rsid w:val="00930CFD"/>
    <w:rsid w:val="00931B3D"/>
    <w:rsid w:val="00932059"/>
    <w:rsid w:val="009321BF"/>
    <w:rsid w:val="00932B32"/>
    <w:rsid w:val="00932F17"/>
    <w:rsid w:val="00932FF9"/>
    <w:rsid w:val="00934969"/>
    <w:rsid w:val="00935E79"/>
    <w:rsid w:val="009363F9"/>
    <w:rsid w:val="009371D5"/>
    <w:rsid w:val="00940A34"/>
    <w:rsid w:val="00941069"/>
    <w:rsid w:val="009410AA"/>
    <w:rsid w:val="00942299"/>
    <w:rsid w:val="009463C1"/>
    <w:rsid w:val="00947F39"/>
    <w:rsid w:val="009505CD"/>
    <w:rsid w:val="0095065C"/>
    <w:rsid w:val="00950DC6"/>
    <w:rsid w:val="00951153"/>
    <w:rsid w:val="009521FD"/>
    <w:rsid w:val="0095255A"/>
    <w:rsid w:val="009525CF"/>
    <w:rsid w:val="00953CB9"/>
    <w:rsid w:val="00954E83"/>
    <w:rsid w:val="00954F3E"/>
    <w:rsid w:val="00957FEF"/>
    <w:rsid w:val="009600BB"/>
    <w:rsid w:val="009605BA"/>
    <w:rsid w:val="00962ED0"/>
    <w:rsid w:val="00964047"/>
    <w:rsid w:val="00964E92"/>
    <w:rsid w:val="00967D13"/>
    <w:rsid w:val="0097182D"/>
    <w:rsid w:val="00971E65"/>
    <w:rsid w:val="00971EB3"/>
    <w:rsid w:val="0097303D"/>
    <w:rsid w:val="0097437B"/>
    <w:rsid w:val="009744F3"/>
    <w:rsid w:val="009760A0"/>
    <w:rsid w:val="00976741"/>
    <w:rsid w:val="00977742"/>
    <w:rsid w:val="009818EA"/>
    <w:rsid w:val="00981B88"/>
    <w:rsid w:val="00981C7D"/>
    <w:rsid w:val="009825EA"/>
    <w:rsid w:val="00982CDF"/>
    <w:rsid w:val="009841CE"/>
    <w:rsid w:val="0098446B"/>
    <w:rsid w:val="00985027"/>
    <w:rsid w:val="00985DA1"/>
    <w:rsid w:val="0098621D"/>
    <w:rsid w:val="00986533"/>
    <w:rsid w:val="0098692D"/>
    <w:rsid w:val="00987538"/>
    <w:rsid w:val="00991E49"/>
    <w:rsid w:val="00992031"/>
    <w:rsid w:val="009932A8"/>
    <w:rsid w:val="009939A2"/>
    <w:rsid w:val="00994EE5"/>
    <w:rsid w:val="009964CC"/>
    <w:rsid w:val="00996634"/>
    <w:rsid w:val="0099720C"/>
    <w:rsid w:val="009A0E37"/>
    <w:rsid w:val="009A0EB5"/>
    <w:rsid w:val="009A1DFA"/>
    <w:rsid w:val="009A2B15"/>
    <w:rsid w:val="009A2CA4"/>
    <w:rsid w:val="009A3639"/>
    <w:rsid w:val="009A390F"/>
    <w:rsid w:val="009A3B2E"/>
    <w:rsid w:val="009A4B2B"/>
    <w:rsid w:val="009A5AC5"/>
    <w:rsid w:val="009A5E86"/>
    <w:rsid w:val="009A6A31"/>
    <w:rsid w:val="009A77B4"/>
    <w:rsid w:val="009B21A4"/>
    <w:rsid w:val="009B269A"/>
    <w:rsid w:val="009B288E"/>
    <w:rsid w:val="009B39CB"/>
    <w:rsid w:val="009B4876"/>
    <w:rsid w:val="009B5142"/>
    <w:rsid w:val="009B608A"/>
    <w:rsid w:val="009B712E"/>
    <w:rsid w:val="009C2D81"/>
    <w:rsid w:val="009C2E01"/>
    <w:rsid w:val="009C3D08"/>
    <w:rsid w:val="009C6464"/>
    <w:rsid w:val="009C6899"/>
    <w:rsid w:val="009D188D"/>
    <w:rsid w:val="009D242B"/>
    <w:rsid w:val="009D2ADA"/>
    <w:rsid w:val="009D40F4"/>
    <w:rsid w:val="009D4C26"/>
    <w:rsid w:val="009D4CA0"/>
    <w:rsid w:val="009D4CF4"/>
    <w:rsid w:val="009D7227"/>
    <w:rsid w:val="009D737B"/>
    <w:rsid w:val="009D7A2F"/>
    <w:rsid w:val="009E17EE"/>
    <w:rsid w:val="009E325F"/>
    <w:rsid w:val="009E4303"/>
    <w:rsid w:val="009E50DD"/>
    <w:rsid w:val="009E54E0"/>
    <w:rsid w:val="009E726C"/>
    <w:rsid w:val="009F01A6"/>
    <w:rsid w:val="009F219D"/>
    <w:rsid w:val="009F2991"/>
    <w:rsid w:val="009F2A8F"/>
    <w:rsid w:val="009F49EC"/>
    <w:rsid w:val="009F4C77"/>
    <w:rsid w:val="009F5937"/>
    <w:rsid w:val="009F5C4E"/>
    <w:rsid w:val="009F5F5C"/>
    <w:rsid w:val="009F722E"/>
    <w:rsid w:val="009F7995"/>
    <w:rsid w:val="009F7C82"/>
    <w:rsid w:val="00A010F5"/>
    <w:rsid w:val="00A018AC"/>
    <w:rsid w:val="00A02A74"/>
    <w:rsid w:val="00A03DE3"/>
    <w:rsid w:val="00A04FA2"/>
    <w:rsid w:val="00A05F91"/>
    <w:rsid w:val="00A079B2"/>
    <w:rsid w:val="00A12C67"/>
    <w:rsid w:val="00A130D4"/>
    <w:rsid w:val="00A15062"/>
    <w:rsid w:val="00A159B3"/>
    <w:rsid w:val="00A16BDD"/>
    <w:rsid w:val="00A178DB"/>
    <w:rsid w:val="00A217DE"/>
    <w:rsid w:val="00A23B45"/>
    <w:rsid w:val="00A251A4"/>
    <w:rsid w:val="00A26979"/>
    <w:rsid w:val="00A26AF2"/>
    <w:rsid w:val="00A27662"/>
    <w:rsid w:val="00A31427"/>
    <w:rsid w:val="00A31E2B"/>
    <w:rsid w:val="00A327B1"/>
    <w:rsid w:val="00A3303B"/>
    <w:rsid w:val="00A34E25"/>
    <w:rsid w:val="00A3531F"/>
    <w:rsid w:val="00A36F0F"/>
    <w:rsid w:val="00A4185D"/>
    <w:rsid w:val="00A41B08"/>
    <w:rsid w:val="00A41C64"/>
    <w:rsid w:val="00A432D1"/>
    <w:rsid w:val="00A44745"/>
    <w:rsid w:val="00A45E92"/>
    <w:rsid w:val="00A47449"/>
    <w:rsid w:val="00A47DD8"/>
    <w:rsid w:val="00A506B3"/>
    <w:rsid w:val="00A506DB"/>
    <w:rsid w:val="00A52092"/>
    <w:rsid w:val="00A52511"/>
    <w:rsid w:val="00A52935"/>
    <w:rsid w:val="00A5383F"/>
    <w:rsid w:val="00A53E19"/>
    <w:rsid w:val="00A54185"/>
    <w:rsid w:val="00A5489D"/>
    <w:rsid w:val="00A56A9D"/>
    <w:rsid w:val="00A57027"/>
    <w:rsid w:val="00A60DD7"/>
    <w:rsid w:val="00A62E9B"/>
    <w:rsid w:val="00A62F36"/>
    <w:rsid w:val="00A66B0C"/>
    <w:rsid w:val="00A728D1"/>
    <w:rsid w:val="00A76CC7"/>
    <w:rsid w:val="00A8023E"/>
    <w:rsid w:val="00A82668"/>
    <w:rsid w:val="00A8324F"/>
    <w:rsid w:val="00A83D73"/>
    <w:rsid w:val="00A84BBE"/>
    <w:rsid w:val="00A862CF"/>
    <w:rsid w:val="00A8658C"/>
    <w:rsid w:val="00A86A5A"/>
    <w:rsid w:val="00A920E5"/>
    <w:rsid w:val="00A93293"/>
    <w:rsid w:val="00A93CA7"/>
    <w:rsid w:val="00A94142"/>
    <w:rsid w:val="00A96A21"/>
    <w:rsid w:val="00A97D36"/>
    <w:rsid w:val="00AA18E4"/>
    <w:rsid w:val="00AA24C9"/>
    <w:rsid w:val="00AA2778"/>
    <w:rsid w:val="00AA2F98"/>
    <w:rsid w:val="00AA6AA3"/>
    <w:rsid w:val="00AA7D9F"/>
    <w:rsid w:val="00AB033F"/>
    <w:rsid w:val="00AB0A1F"/>
    <w:rsid w:val="00AB0BD6"/>
    <w:rsid w:val="00AB0F53"/>
    <w:rsid w:val="00AB2C09"/>
    <w:rsid w:val="00AB3197"/>
    <w:rsid w:val="00AB745F"/>
    <w:rsid w:val="00AB749D"/>
    <w:rsid w:val="00AB758D"/>
    <w:rsid w:val="00AC0673"/>
    <w:rsid w:val="00AC12DC"/>
    <w:rsid w:val="00AC2558"/>
    <w:rsid w:val="00AC5838"/>
    <w:rsid w:val="00AC5C9A"/>
    <w:rsid w:val="00AC5F33"/>
    <w:rsid w:val="00AC6641"/>
    <w:rsid w:val="00AC7D1C"/>
    <w:rsid w:val="00AD0E7F"/>
    <w:rsid w:val="00AD324C"/>
    <w:rsid w:val="00AD3478"/>
    <w:rsid w:val="00AD3748"/>
    <w:rsid w:val="00AD3B9E"/>
    <w:rsid w:val="00AD53F9"/>
    <w:rsid w:val="00AD593F"/>
    <w:rsid w:val="00AD7B27"/>
    <w:rsid w:val="00AE0021"/>
    <w:rsid w:val="00AE0A64"/>
    <w:rsid w:val="00AE11D4"/>
    <w:rsid w:val="00AE2911"/>
    <w:rsid w:val="00AE2B90"/>
    <w:rsid w:val="00AE3F15"/>
    <w:rsid w:val="00AE5CA9"/>
    <w:rsid w:val="00AF0BEC"/>
    <w:rsid w:val="00AF2BEA"/>
    <w:rsid w:val="00AF3559"/>
    <w:rsid w:val="00AF3FD3"/>
    <w:rsid w:val="00AF43C9"/>
    <w:rsid w:val="00AF4594"/>
    <w:rsid w:val="00AF4AAC"/>
    <w:rsid w:val="00AF6BFB"/>
    <w:rsid w:val="00B0085F"/>
    <w:rsid w:val="00B00BC1"/>
    <w:rsid w:val="00B02535"/>
    <w:rsid w:val="00B02645"/>
    <w:rsid w:val="00B0310B"/>
    <w:rsid w:val="00B05164"/>
    <w:rsid w:val="00B0700F"/>
    <w:rsid w:val="00B114EC"/>
    <w:rsid w:val="00B118A6"/>
    <w:rsid w:val="00B14420"/>
    <w:rsid w:val="00B14D8B"/>
    <w:rsid w:val="00B155F8"/>
    <w:rsid w:val="00B16496"/>
    <w:rsid w:val="00B16B6E"/>
    <w:rsid w:val="00B1717B"/>
    <w:rsid w:val="00B17BCB"/>
    <w:rsid w:val="00B20CA4"/>
    <w:rsid w:val="00B20DCA"/>
    <w:rsid w:val="00B21BD2"/>
    <w:rsid w:val="00B21D1B"/>
    <w:rsid w:val="00B21FB9"/>
    <w:rsid w:val="00B227CC"/>
    <w:rsid w:val="00B23743"/>
    <w:rsid w:val="00B23C25"/>
    <w:rsid w:val="00B24708"/>
    <w:rsid w:val="00B25036"/>
    <w:rsid w:val="00B257B4"/>
    <w:rsid w:val="00B25CCE"/>
    <w:rsid w:val="00B2600C"/>
    <w:rsid w:val="00B260C5"/>
    <w:rsid w:val="00B26204"/>
    <w:rsid w:val="00B26462"/>
    <w:rsid w:val="00B267B6"/>
    <w:rsid w:val="00B26EF8"/>
    <w:rsid w:val="00B27C7F"/>
    <w:rsid w:val="00B31964"/>
    <w:rsid w:val="00B32A8F"/>
    <w:rsid w:val="00B34473"/>
    <w:rsid w:val="00B34E73"/>
    <w:rsid w:val="00B3518A"/>
    <w:rsid w:val="00B35EB0"/>
    <w:rsid w:val="00B41192"/>
    <w:rsid w:val="00B4147D"/>
    <w:rsid w:val="00B43518"/>
    <w:rsid w:val="00B439E0"/>
    <w:rsid w:val="00B45C3B"/>
    <w:rsid w:val="00B45E1D"/>
    <w:rsid w:val="00B4666F"/>
    <w:rsid w:val="00B4763D"/>
    <w:rsid w:val="00B47697"/>
    <w:rsid w:val="00B500B1"/>
    <w:rsid w:val="00B5063B"/>
    <w:rsid w:val="00B51024"/>
    <w:rsid w:val="00B552A6"/>
    <w:rsid w:val="00B56F53"/>
    <w:rsid w:val="00B5702C"/>
    <w:rsid w:val="00B61522"/>
    <w:rsid w:val="00B65597"/>
    <w:rsid w:val="00B65B63"/>
    <w:rsid w:val="00B66C3E"/>
    <w:rsid w:val="00B702FE"/>
    <w:rsid w:val="00B7134C"/>
    <w:rsid w:val="00B72EC6"/>
    <w:rsid w:val="00B7336F"/>
    <w:rsid w:val="00B74C14"/>
    <w:rsid w:val="00B82405"/>
    <w:rsid w:val="00B82700"/>
    <w:rsid w:val="00B8325D"/>
    <w:rsid w:val="00B85C1A"/>
    <w:rsid w:val="00B86F76"/>
    <w:rsid w:val="00B910B5"/>
    <w:rsid w:val="00B92175"/>
    <w:rsid w:val="00B921BF"/>
    <w:rsid w:val="00B93D7C"/>
    <w:rsid w:val="00B94275"/>
    <w:rsid w:val="00B943DA"/>
    <w:rsid w:val="00B95324"/>
    <w:rsid w:val="00B96387"/>
    <w:rsid w:val="00B97EDF"/>
    <w:rsid w:val="00BA1132"/>
    <w:rsid w:val="00BA115A"/>
    <w:rsid w:val="00BA16A6"/>
    <w:rsid w:val="00BA285C"/>
    <w:rsid w:val="00BA36DA"/>
    <w:rsid w:val="00BA3E6B"/>
    <w:rsid w:val="00BA431F"/>
    <w:rsid w:val="00BA57E5"/>
    <w:rsid w:val="00BA717E"/>
    <w:rsid w:val="00BA7C57"/>
    <w:rsid w:val="00BA7F66"/>
    <w:rsid w:val="00BB1351"/>
    <w:rsid w:val="00BB2505"/>
    <w:rsid w:val="00BB2B6F"/>
    <w:rsid w:val="00BB3DEE"/>
    <w:rsid w:val="00BB47B2"/>
    <w:rsid w:val="00BB5247"/>
    <w:rsid w:val="00BB7A15"/>
    <w:rsid w:val="00BC5814"/>
    <w:rsid w:val="00BC6517"/>
    <w:rsid w:val="00BC728F"/>
    <w:rsid w:val="00BD25B8"/>
    <w:rsid w:val="00BD41B8"/>
    <w:rsid w:val="00BD425A"/>
    <w:rsid w:val="00BD4F5E"/>
    <w:rsid w:val="00BD7115"/>
    <w:rsid w:val="00BE1ED2"/>
    <w:rsid w:val="00BE2F6A"/>
    <w:rsid w:val="00BE4738"/>
    <w:rsid w:val="00BE4B31"/>
    <w:rsid w:val="00BE4C8F"/>
    <w:rsid w:val="00BE5CC4"/>
    <w:rsid w:val="00BF4BBE"/>
    <w:rsid w:val="00BF5358"/>
    <w:rsid w:val="00C01175"/>
    <w:rsid w:val="00C02DCD"/>
    <w:rsid w:val="00C0356C"/>
    <w:rsid w:val="00C049A3"/>
    <w:rsid w:val="00C06DF3"/>
    <w:rsid w:val="00C11C46"/>
    <w:rsid w:val="00C13460"/>
    <w:rsid w:val="00C13913"/>
    <w:rsid w:val="00C13D9C"/>
    <w:rsid w:val="00C14B41"/>
    <w:rsid w:val="00C15745"/>
    <w:rsid w:val="00C158AE"/>
    <w:rsid w:val="00C2228D"/>
    <w:rsid w:val="00C2356A"/>
    <w:rsid w:val="00C27FAC"/>
    <w:rsid w:val="00C32059"/>
    <w:rsid w:val="00C3594D"/>
    <w:rsid w:val="00C35BA0"/>
    <w:rsid w:val="00C36278"/>
    <w:rsid w:val="00C37B7A"/>
    <w:rsid w:val="00C409A2"/>
    <w:rsid w:val="00C415CD"/>
    <w:rsid w:val="00C418C5"/>
    <w:rsid w:val="00C42125"/>
    <w:rsid w:val="00C439EF"/>
    <w:rsid w:val="00C443F6"/>
    <w:rsid w:val="00C46E2D"/>
    <w:rsid w:val="00C46E4E"/>
    <w:rsid w:val="00C47250"/>
    <w:rsid w:val="00C4730D"/>
    <w:rsid w:val="00C5106E"/>
    <w:rsid w:val="00C5161F"/>
    <w:rsid w:val="00C52039"/>
    <w:rsid w:val="00C52E7E"/>
    <w:rsid w:val="00C52F60"/>
    <w:rsid w:val="00C54183"/>
    <w:rsid w:val="00C57FC7"/>
    <w:rsid w:val="00C61021"/>
    <w:rsid w:val="00C61942"/>
    <w:rsid w:val="00C62BBD"/>
    <w:rsid w:val="00C63DF4"/>
    <w:rsid w:val="00C66A02"/>
    <w:rsid w:val="00C6780B"/>
    <w:rsid w:val="00C67AAE"/>
    <w:rsid w:val="00C7212E"/>
    <w:rsid w:val="00C7498F"/>
    <w:rsid w:val="00C74BAB"/>
    <w:rsid w:val="00C756F9"/>
    <w:rsid w:val="00C7585E"/>
    <w:rsid w:val="00C7610F"/>
    <w:rsid w:val="00C7650B"/>
    <w:rsid w:val="00C804A8"/>
    <w:rsid w:val="00C80760"/>
    <w:rsid w:val="00C80AE6"/>
    <w:rsid w:val="00C82814"/>
    <w:rsid w:val="00C82856"/>
    <w:rsid w:val="00C90285"/>
    <w:rsid w:val="00C904C8"/>
    <w:rsid w:val="00C91558"/>
    <w:rsid w:val="00C947CD"/>
    <w:rsid w:val="00C94DFC"/>
    <w:rsid w:val="00C96EBC"/>
    <w:rsid w:val="00C97426"/>
    <w:rsid w:val="00C9795E"/>
    <w:rsid w:val="00C979DD"/>
    <w:rsid w:val="00CA147C"/>
    <w:rsid w:val="00CA61CD"/>
    <w:rsid w:val="00CB0CB0"/>
    <w:rsid w:val="00CB3D71"/>
    <w:rsid w:val="00CB688E"/>
    <w:rsid w:val="00CB79F3"/>
    <w:rsid w:val="00CC1338"/>
    <w:rsid w:val="00CC2237"/>
    <w:rsid w:val="00CC2503"/>
    <w:rsid w:val="00CC49D8"/>
    <w:rsid w:val="00CC53CB"/>
    <w:rsid w:val="00CC5AF4"/>
    <w:rsid w:val="00CC7BC0"/>
    <w:rsid w:val="00CC7F8B"/>
    <w:rsid w:val="00CD239F"/>
    <w:rsid w:val="00CD2A96"/>
    <w:rsid w:val="00CD3336"/>
    <w:rsid w:val="00CD34F4"/>
    <w:rsid w:val="00CD4AFF"/>
    <w:rsid w:val="00CD5E0F"/>
    <w:rsid w:val="00CD6AD7"/>
    <w:rsid w:val="00CD7C13"/>
    <w:rsid w:val="00CE0072"/>
    <w:rsid w:val="00CE01A0"/>
    <w:rsid w:val="00CE2C96"/>
    <w:rsid w:val="00CE2F65"/>
    <w:rsid w:val="00CE352C"/>
    <w:rsid w:val="00CE3743"/>
    <w:rsid w:val="00CE38CD"/>
    <w:rsid w:val="00CE3C1C"/>
    <w:rsid w:val="00CE4B1B"/>
    <w:rsid w:val="00CE57EE"/>
    <w:rsid w:val="00CE6ECC"/>
    <w:rsid w:val="00CE7ADD"/>
    <w:rsid w:val="00CE7EE6"/>
    <w:rsid w:val="00CF0468"/>
    <w:rsid w:val="00CF0CFD"/>
    <w:rsid w:val="00CF18F3"/>
    <w:rsid w:val="00CF4618"/>
    <w:rsid w:val="00CF649D"/>
    <w:rsid w:val="00CF7476"/>
    <w:rsid w:val="00D01CE2"/>
    <w:rsid w:val="00D01D00"/>
    <w:rsid w:val="00D05A89"/>
    <w:rsid w:val="00D06501"/>
    <w:rsid w:val="00D06587"/>
    <w:rsid w:val="00D106EA"/>
    <w:rsid w:val="00D11FB2"/>
    <w:rsid w:val="00D125BC"/>
    <w:rsid w:val="00D13188"/>
    <w:rsid w:val="00D133F2"/>
    <w:rsid w:val="00D13CF3"/>
    <w:rsid w:val="00D17EE2"/>
    <w:rsid w:val="00D2057A"/>
    <w:rsid w:val="00D257AE"/>
    <w:rsid w:val="00D2598A"/>
    <w:rsid w:val="00D25B8B"/>
    <w:rsid w:val="00D2609E"/>
    <w:rsid w:val="00D267B9"/>
    <w:rsid w:val="00D270D8"/>
    <w:rsid w:val="00D301F9"/>
    <w:rsid w:val="00D309EB"/>
    <w:rsid w:val="00D30BD8"/>
    <w:rsid w:val="00D315F6"/>
    <w:rsid w:val="00D33CD9"/>
    <w:rsid w:val="00D35B45"/>
    <w:rsid w:val="00D35C74"/>
    <w:rsid w:val="00D35D3F"/>
    <w:rsid w:val="00D3673B"/>
    <w:rsid w:val="00D37277"/>
    <w:rsid w:val="00D403EC"/>
    <w:rsid w:val="00D40741"/>
    <w:rsid w:val="00D428B2"/>
    <w:rsid w:val="00D42914"/>
    <w:rsid w:val="00D42BA7"/>
    <w:rsid w:val="00D42F85"/>
    <w:rsid w:val="00D47F46"/>
    <w:rsid w:val="00D50E07"/>
    <w:rsid w:val="00D50E0C"/>
    <w:rsid w:val="00D516A7"/>
    <w:rsid w:val="00D527BA"/>
    <w:rsid w:val="00D536B0"/>
    <w:rsid w:val="00D545F3"/>
    <w:rsid w:val="00D552AD"/>
    <w:rsid w:val="00D55BD7"/>
    <w:rsid w:val="00D5618A"/>
    <w:rsid w:val="00D56638"/>
    <w:rsid w:val="00D6029B"/>
    <w:rsid w:val="00D6159C"/>
    <w:rsid w:val="00D61860"/>
    <w:rsid w:val="00D619CC"/>
    <w:rsid w:val="00D61D15"/>
    <w:rsid w:val="00D62865"/>
    <w:rsid w:val="00D635D6"/>
    <w:rsid w:val="00D63C53"/>
    <w:rsid w:val="00D63F4D"/>
    <w:rsid w:val="00D6605F"/>
    <w:rsid w:val="00D705AE"/>
    <w:rsid w:val="00D714B1"/>
    <w:rsid w:val="00D71A8D"/>
    <w:rsid w:val="00D72A7D"/>
    <w:rsid w:val="00D73454"/>
    <w:rsid w:val="00D7477A"/>
    <w:rsid w:val="00D74AFA"/>
    <w:rsid w:val="00D76E18"/>
    <w:rsid w:val="00D831F4"/>
    <w:rsid w:val="00D84395"/>
    <w:rsid w:val="00D85620"/>
    <w:rsid w:val="00D85894"/>
    <w:rsid w:val="00D9057C"/>
    <w:rsid w:val="00D938D1"/>
    <w:rsid w:val="00D93FFE"/>
    <w:rsid w:val="00D94B8D"/>
    <w:rsid w:val="00D95273"/>
    <w:rsid w:val="00D976ED"/>
    <w:rsid w:val="00DA2241"/>
    <w:rsid w:val="00DA2F70"/>
    <w:rsid w:val="00DA4476"/>
    <w:rsid w:val="00DA4540"/>
    <w:rsid w:val="00DA6481"/>
    <w:rsid w:val="00DA73A0"/>
    <w:rsid w:val="00DA7A6A"/>
    <w:rsid w:val="00DA7AC9"/>
    <w:rsid w:val="00DB0246"/>
    <w:rsid w:val="00DB0B23"/>
    <w:rsid w:val="00DB2E80"/>
    <w:rsid w:val="00DB4CF2"/>
    <w:rsid w:val="00DB4F00"/>
    <w:rsid w:val="00DB5BD7"/>
    <w:rsid w:val="00DC0397"/>
    <w:rsid w:val="00DC0913"/>
    <w:rsid w:val="00DC0BC6"/>
    <w:rsid w:val="00DC1DF8"/>
    <w:rsid w:val="00DC2BE9"/>
    <w:rsid w:val="00DC35D4"/>
    <w:rsid w:val="00DC38C5"/>
    <w:rsid w:val="00DC469F"/>
    <w:rsid w:val="00DC4D2B"/>
    <w:rsid w:val="00DC4FB4"/>
    <w:rsid w:val="00DC529F"/>
    <w:rsid w:val="00DC6475"/>
    <w:rsid w:val="00DC7C67"/>
    <w:rsid w:val="00DD037F"/>
    <w:rsid w:val="00DD0C22"/>
    <w:rsid w:val="00DD21B5"/>
    <w:rsid w:val="00DD3331"/>
    <w:rsid w:val="00DD4445"/>
    <w:rsid w:val="00DD77E7"/>
    <w:rsid w:val="00DD7C93"/>
    <w:rsid w:val="00DE16C4"/>
    <w:rsid w:val="00DE36C0"/>
    <w:rsid w:val="00DE3B72"/>
    <w:rsid w:val="00DE613B"/>
    <w:rsid w:val="00DE6D98"/>
    <w:rsid w:val="00DE75A4"/>
    <w:rsid w:val="00DF0BE5"/>
    <w:rsid w:val="00DF1B72"/>
    <w:rsid w:val="00DF2832"/>
    <w:rsid w:val="00DF3B00"/>
    <w:rsid w:val="00DF5DAE"/>
    <w:rsid w:val="00DF63C1"/>
    <w:rsid w:val="00DF7996"/>
    <w:rsid w:val="00E005CB"/>
    <w:rsid w:val="00E01FC5"/>
    <w:rsid w:val="00E03169"/>
    <w:rsid w:val="00E03C44"/>
    <w:rsid w:val="00E03DBF"/>
    <w:rsid w:val="00E03F69"/>
    <w:rsid w:val="00E05718"/>
    <w:rsid w:val="00E06B82"/>
    <w:rsid w:val="00E073F6"/>
    <w:rsid w:val="00E07F03"/>
    <w:rsid w:val="00E10596"/>
    <w:rsid w:val="00E114AE"/>
    <w:rsid w:val="00E129DC"/>
    <w:rsid w:val="00E131B0"/>
    <w:rsid w:val="00E147E4"/>
    <w:rsid w:val="00E16A8F"/>
    <w:rsid w:val="00E16E5C"/>
    <w:rsid w:val="00E17806"/>
    <w:rsid w:val="00E201E5"/>
    <w:rsid w:val="00E20AC5"/>
    <w:rsid w:val="00E2153B"/>
    <w:rsid w:val="00E22A45"/>
    <w:rsid w:val="00E24E76"/>
    <w:rsid w:val="00E2718E"/>
    <w:rsid w:val="00E27DFE"/>
    <w:rsid w:val="00E308E0"/>
    <w:rsid w:val="00E31290"/>
    <w:rsid w:val="00E31EC9"/>
    <w:rsid w:val="00E3267E"/>
    <w:rsid w:val="00E32CA5"/>
    <w:rsid w:val="00E349E1"/>
    <w:rsid w:val="00E356E1"/>
    <w:rsid w:val="00E359A1"/>
    <w:rsid w:val="00E361E0"/>
    <w:rsid w:val="00E36D33"/>
    <w:rsid w:val="00E36D68"/>
    <w:rsid w:val="00E37738"/>
    <w:rsid w:val="00E41D13"/>
    <w:rsid w:val="00E438AF"/>
    <w:rsid w:val="00E5010A"/>
    <w:rsid w:val="00E505C1"/>
    <w:rsid w:val="00E51BD8"/>
    <w:rsid w:val="00E51BEC"/>
    <w:rsid w:val="00E51C6E"/>
    <w:rsid w:val="00E5239F"/>
    <w:rsid w:val="00E5339A"/>
    <w:rsid w:val="00E54459"/>
    <w:rsid w:val="00E5569A"/>
    <w:rsid w:val="00E564F3"/>
    <w:rsid w:val="00E569D4"/>
    <w:rsid w:val="00E5785E"/>
    <w:rsid w:val="00E60E2C"/>
    <w:rsid w:val="00E667FE"/>
    <w:rsid w:val="00E66CBB"/>
    <w:rsid w:val="00E67357"/>
    <w:rsid w:val="00E67D92"/>
    <w:rsid w:val="00E67EF2"/>
    <w:rsid w:val="00E703AD"/>
    <w:rsid w:val="00E7149A"/>
    <w:rsid w:val="00E7177C"/>
    <w:rsid w:val="00E725F5"/>
    <w:rsid w:val="00E73E53"/>
    <w:rsid w:val="00E772AE"/>
    <w:rsid w:val="00E80464"/>
    <w:rsid w:val="00E80C2A"/>
    <w:rsid w:val="00E83A25"/>
    <w:rsid w:val="00E83A29"/>
    <w:rsid w:val="00E8432B"/>
    <w:rsid w:val="00E85454"/>
    <w:rsid w:val="00E857CE"/>
    <w:rsid w:val="00E87024"/>
    <w:rsid w:val="00E8725E"/>
    <w:rsid w:val="00E875C1"/>
    <w:rsid w:val="00E9001D"/>
    <w:rsid w:val="00E92DAC"/>
    <w:rsid w:val="00E934CF"/>
    <w:rsid w:val="00E95BDB"/>
    <w:rsid w:val="00E97019"/>
    <w:rsid w:val="00E971A5"/>
    <w:rsid w:val="00E9744E"/>
    <w:rsid w:val="00E974F3"/>
    <w:rsid w:val="00E97753"/>
    <w:rsid w:val="00EA0B02"/>
    <w:rsid w:val="00EA0B1D"/>
    <w:rsid w:val="00EA10D8"/>
    <w:rsid w:val="00EA1D12"/>
    <w:rsid w:val="00EA423B"/>
    <w:rsid w:val="00EA42E3"/>
    <w:rsid w:val="00EA6E0F"/>
    <w:rsid w:val="00EA6EBA"/>
    <w:rsid w:val="00EA7633"/>
    <w:rsid w:val="00EB0209"/>
    <w:rsid w:val="00EB05CD"/>
    <w:rsid w:val="00EB1B7F"/>
    <w:rsid w:val="00EB26C4"/>
    <w:rsid w:val="00EB2883"/>
    <w:rsid w:val="00EB3550"/>
    <w:rsid w:val="00EB3640"/>
    <w:rsid w:val="00EB3D22"/>
    <w:rsid w:val="00EB5F66"/>
    <w:rsid w:val="00EB6135"/>
    <w:rsid w:val="00EC0C59"/>
    <w:rsid w:val="00EC2099"/>
    <w:rsid w:val="00EC2519"/>
    <w:rsid w:val="00EC25B4"/>
    <w:rsid w:val="00EC67E5"/>
    <w:rsid w:val="00EC6964"/>
    <w:rsid w:val="00EC698A"/>
    <w:rsid w:val="00EC6CE4"/>
    <w:rsid w:val="00EC7823"/>
    <w:rsid w:val="00EC7DF0"/>
    <w:rsid w:val="00ED0FB7"/>
    <w:rsid w:val="00ED4E59"/>
    <w:rsid w:val="00EE0818"/>
    <w:rsid w:val="00EE1071"/>
    <w:rsid w:val="00EE2764"/>
    <w:rsid w:val="00EE2E12"/>
    <w:rsid w:val="00EE5E00"/>
    <w:rsid w:val="00EE7295"/>
    <w:rsid w:val="00EF0070"/>
    <w:rsid w:val="00EF027B"/>
    <w:rsid w:val="00EF082C"/>
    <w:rsid w:val="00EF2D57"/>
    <w:rsid w:val="00EF36AE"/>
    <w:rsid w:val="00EF562D"/>
    <w:rsid w:val="00EF5F53"/>
    <w:rsid w:val="00EF6183"/>
    <w:rsid w:val="00EF6B29"/>
    <w:rsid w:val="00EF7A9C"/>
    <w:rsid w:val="00F01352"/>
    <w:rsid w:val="00F01629"/>
    <w:rsid w:val="00F036F9"/>
    <w:rsid w:val="00F03B77"/>
    <w:rsid w:val="00F0447C"/>
    <w:rsid w:val="00F0550C"/>
    <w:rsid w:val="00F059AF"/>
    <w:rsid w:val="00F077FD"/>
    <w:rsid w:val="00F078C1"/>
    <w:rsid w:val="00F10306"/>
    <w:rsid w:val="00F10556"/>
    <w:rsid w:val="00F1061F"/>
    <w:rsid w:val="00F111C4"/>
    <w:rsid w:val="00F1144D"/>
    <w:rsid w:val="00F11A56"/>
    <w:rsid w:val="00F128C1"/>
    <w:rsid w:val="00F12F72"/>
    <w:rsid w:val="00F13549"/>
    <w:rsid w:val="00F13F5D"/>
    <w:rsid w:val="00F148E6"/>
    <w:rsid w:val="00F14DF2"/>
    <w:rsid w:val="00F15473"/>
    <w:rsid w:val="00F20529"/>
    <w:rsid w:val="00F217E0"/>
    <w:rsid w:val="00F21E92"/>
    <w:rsid w:val="00F239A7"/>
    <w:rsid w:val="00F23FCD"/>
    <w:rsid w:val="00F24582"/>
    <w:rsid w:val="00F25708"/>
    <w:rsid w:val="00F25C0C"/>
    <w:rsid w:val="00F2652C"/>
    <w:rsid w:val="00F27323"/>
    <w:rsid w:val="00F2791D"/>
    <w:rsid w:val="00F3121C"/>
    <w:rsid w:val="00F327FD"/>
    <w:rsid w:val="00F330D4"/>
    <w:rsid w:val="00F33613"/>
    <w:rsid w:val="00F33710"/>
    <w:rsid w:val="00F35711"/>
    <w:rsid w:val="00F35BBB"/>
    <w:rsid w:val="00F37849"/>
    <w:rsid w:val="00F4032C"/>
    <w:rsid w:val="00F40953"/>
    <w:rsid w:val="00F40977"/>
    <w:rsid w:val="00F40FD8"/>
    <w:rsid w:val="00F42F14"/>
    <w:rsid w:val="00F43BB5"/>
    <w:rsid w:val="00F4405A"/>
    <w:rsid w:val="00F50702"/>
    <w:rsid w:val="00F51584"/>
    <w:rsid w:val="00F52636"/>
    <w:rsid w:val="00F5267F"/>
    <w:rsid w:val="00F529A9"/>
    <w:rsid w:val="00F53548"/>
    <w:rsid w:val="00F53C70"/>
    <w:rsid w:val="00F549A9"/>
    <w:rsid w:val="00F55FD9"/>
    <w:rsid w:val="00F56265"/>
    <w:rsid w:val="00F57972"/>
    <w:rsid w:val="00F616FE"/>
    <w:rsid w:val="00F61CA0"/>
    <w:rsid w:val="00F63FAE"/>
    <w:rsid w:val="00F64550"/>
    <w:rsid w:val="00F65781"/>
    <w:rsid w:val="00F6585F"/>
    <w:rsid w:val="00F660B8"/>
    <w:rsid w:val="00F66FDA"/>
    <w:rsid w:val="00F67DE3"/>
    <w:rsid w:val="00F70313"/>
    <w:rsid w:val="00F70703"/>
    <w:rsid w:val="00F70777"/>
    <w:rsid w:val="00F70887"/>
    <w:rsid w:val="00F713ED"/>
    <w:rsid w:val="00F736AF"/>
    <w:rsid w:val="00F73EAD"/>
    <w:rsid w:val="00F745D3"/>
    <w:rsid w:val="00F74C3D"/>
    <w:rsid w:val="00F7717C"/>
    <w:rsid w:val="00F80E53"/>
    <w:rsid w:val="00F824F7"/>
    <w:rsid w:val="00F83268"/>
    <w:rsid w:val="00F833DE"/>
    <w:rsid w:val="00F84CA4"/>
    <w:rsid w:val="00F85AD7"/>
    <w:rsid w:val="00F860CB"/>
    <w:rsid w:val="00F867A2"/>
    <w:rsid w:val="00F877D7"/>
    <w:rsid w:val="00F9073C"/>
    <w:rsid w:val="00F90FB7"/>
    <w:rsid w:val="00F91039"/>
    <w:rsid w:val="00F943CC"/>
    <w:rsid w:val="00F95F5F"/>
    <w:rsid w:val="00F9600D"/>
    <w:rsid w:val="00F9699C"/>
    <w:rsid w:val="00F979E1"/>
    <w:rsid w:val="00F97C79"/>
    <w:rsid w:val="00FA3A0A"/>
    <w:rsid w:val="00FA4BD2"/>
    <w:rsid w:val="00FA4EC5"/>
    <w:rsid w:val="00FA5378"/>
    <w:rsid w:val="00FA6738"/>
    <w:rsid w:val="00FA67B5"/>
    <w:rsid w:val="00FA766E"/>
    <w:rsid w:val="00FB0646"/>
    <w:rsid w:val="00FB09B6"/>
    <w:rsid w:val="00FB15E1"/>
    <w:rsid w:val="00FB1F3B"/>
    <w:rsid w:val="00FB4E4E"/>
    <w:rsid w:val="00FC0909"/>
    <w:rsid w:val="00FC23F5"/>
    <w:rsid w:val="00FC2B9F"/>
    <w:rsid w:val="00FC4F4A"/>
    <w:rsid w:val="00FC50E5"/>
    <w:rsid w:val="00FC51FB"/>
    <w:rsid w:val="00FC620D"/>
    <w:rsid w:val="00FC64A0"/>
    <w:rsid w:val="00FC6AA1"/>
    <w:rsid w:val="00FD082A"/>
    <w:rsid w:val="00FD0FBF"/>
    <w:rsid w:val="00FD122F"/>
    <w:rsid w:val="00FD1910"/>
    <w:rsid w:val="00FD36C9"/>
    <w:rsid w:val="00FD41A6"/>
    <w:rsid w:val="00FD4E12"/>
    <w:rsid w:val="00FD5144"/>
    <w:rsid w:val="00FD68DF"/>
    <w:rsid w:val="00FE1D98"/>
    <w:rsid w:val="00FE2EB6"/>
    <w:rsid w:val="00FE3137"/>
    <w:rsid w:val="00FE45AC"/>
    <w:rsid w:val="00FE599F"/>
    <w:rsid w:val="00FE6744"/>
    <w:rsid w:val="00FE7A15"/>
    <w:rsid w:val="00FF34B8"/>
    <w:rsid w:val="00FF353D"/>
    <w:rsid w:val="00FF4B41"/>
    <w:rsid w:val="00FF4F7F"/>
    <w:rsid w:val="00FF52CC"/>
    <w:rsid w:val="00FF544A"/>
    <w:rsid w:val="012D6FF2"/>
    <w:rsid w:val="01D2A042"/>
    <w:rsid w:val="020C993D"/>
    <w:rsid w:val="04CED610"/>
    <w:rsid w:val="0566029D"/>
    <w:rsid w:val="069DD258"/>
    <w:rsid w:val="06CACFDA"/>
    <w:rsid w:val="073095ED"/>
    <w:rsid w:val="09252583"/>
    <w:rsid w:val="098A69CD"/>
    <w:rsid w:val="09BCE235"/>
    <w:rsid w:val="0B68B683"/>
    <w:rsid w:val="0C41D50D"/>
    <w:rsid w:val="0E19AEA3"/>
    <w:rsid w:val="0F1A4136"/>
    <w:rsid w:val="0F251BD2"/>
    <w:rsid w:val="0F5F2B38"/>
    <w:rsid w:val="0F8C35A7"/>
    <w:rsid w:val="10B228B6"/>
    <w:rsid w:val="10C23598"/>
    <w:rsid w:val="11A35E6E"/>
    <w:rsid w:val="11B0C4F6"/>
    <w:rsid w:val="120C5391"/>
    <w:rsid w:val="12395113"/>
    <w:rsid w:val="12EBC224"/>
    <w:rsid w:val="13D02A52"/>
    <w:rsid w:val="142B2164"/>
    <w:rsid w:val="149BB257"/>
    <w:rsid w:val="170477C2"/>
    <w:rsid w:val="17E6819F"/>
    <w:rsid w:val="18A4F4E3"/>
    <w:rsid w:val="18CE2666"/>
    <w:rsid w:val="1C466693"/>
    <w:rsid w:val="1CD48DC4"/>
    <w:rsid w:val="1DE4753B"/>
    <w:rsid w:val="1E6A4C20"/>
    <w:rsid w:val="1EE8824A"/>
    <w:rsid w:val="2267035E"/>
    <w:rsid w:val="2273BB8B"/>
    <w:rsid w:val="23A2CB10"/>
    <w:rsid w:val="23B61668"/>
    <w:rsid w:val="23E2C68E"/>
    <w:rsid w:val="2551E6C9"/>
    <w:rsid w:val="259167D4"/>
    <w:rsid w:val="26415344"/>
    <w:rsid w:val="27058877"/>
    <w:rsid w:val="29004518"/>
    <w:rsid w:val="29EFE85F"/>
    <w:rsid w:val="2B74C1F4"/>
    <w:rsid w:val="2CD4DBE9"/>
    <w:rsid w:val="2D0EF83C"/>
    <w:rsid w:val="2D6D1EDA"/>
    <w:rsid w:val="2EAEB2CD"/>
    <w:rsid w:val="2F2090CD"/>
    <w:rsid w:val="2F5AC391"/>
    <w:rsid w:val="2F8D594F"/>
    <w:rsid w:val="2FFFE538"/>
    <w:rsid w:val="307338D5"/>
    <w:rsid w:val="30949970"/>
    <w:rsid w:val="32DE4BAE"/>
    <w:rsid w:val="337DF822"/>
    <w:rsid w:val="33BC6AD2"/>
    <w:rsid w:val="34EF25B6"/>
    <w:rsid w:val="34FF7E30"/>
    <w:rsid w:val="37127A55"/>
    <w:rsid w:val="37B0AC43"/>
    <w:rsid w:val="387D7975"/>
    <w:rsid w:val="3C0429BB"/>
    <w:rsid w:val="3C764DA4"/>
    <w:rsid w:val="3E3A6BB6"/>
    <w:rsid w:val="3E660BBF"/>
    <w:rsid w:val="3EB1CAA7"/>
    <w:rsid w:val="3F16DA5F"/>
    <w:rsid w:val="3FB2BFFA"/>
    <w:rsid w:val="3FD63C17"/>
    <w:rsid w:val="4087332A"/>
    <w:rsid w:val="40884A47"/>
    <w:rsid w:val="40F5D3BA"/>
    <w:rsid w:val="411BB3CE"/>
    <w:rsid w:val="41832D4A"/>
    <w:rsid w:val="419CD565"/>
    <w:rsid w:val="426DEEC7"/>
    <w:rsid w:val="429B135F"/>
    <w:rsid w:val="42D2FE7F"/>
    <w:rsid w:val="4409BF28"/>
    <w:rsid w:val="443536BE"/>
    <w:rsid w:val="44C58F88"/>
    <w:rsid w:val="45AC609A"/>
    <w:rsid w:val="464C01B4"/>
    <w:rsid w:val="46849AAA"/>
    <w:rsid w:val="4772AAF4"/>
    <w:rsid w:val="48C2BE89"/>
    <w:rsid w:val="498E509E"/>
    <w:rsid w:val="4AB35539"/>
    <w:rsid w:val="4B73021E"/>
    <w:rsid w:val="4B740420"/>
    <w:rsid w:val="4C753806"/>
    <w:rsid w:val="4CEB310E"/>
    <w:rsid w:val="4CEEBE15"/>
    <w:rsid w:val="4E5A39DD"/>
    <w:rsid w:val="4F5D7AD0"/>
    <w:rsid w:val="4FE44085"/>
    <w:rsid w:val="51D9EA84"/>
    <w:rsid w:val="520DE7A5"/>
    <w:rsid w:val="521E75C4"/>
    <w:rsid w:val="53A1DBC2"/>
    <w:rsid w:val="553C6B4F"/>
    <w:rsid w:val="5676DA43"/>
    <w:rsid w:val="58261267"/>
    <w:rsid w:val="59371C14"/>
    <w:rsid w:val="59A72DEC"/>
    <w:rsid w:val="59AE7B05"/>
    <w:rsid w:val="5B4A4B66"/>
    <w:rsid w:val="5B86BD3D"/>
    <w:rsid w:val="5CE61BC7"/>
    <w:rsid w:val="5F139926"/>
    <w:rsid w:val="5F4920F1"/>
    <w:rsid w:val="5FA2E924"/>
    <w:rsid w:val="60615C68"/>
    <w:rsid w:val="61C82C4B"/>
    <w:rsid w:val="6363FCAC"/>
    <w:rsid w:val="6378B9D2"/>
    <w:rsid w:val="64E63875"/>
    <w:rsid w:val="669B9D6E"/>
    <w:rsid w:val="68F562E2"/>
    <w:rsid w:val="69023D5A"/>
    <w:rsid w:val="6932C2F4"/>
    <w:rsid w:val="6BC6F721"/>
    <w:rsid w:val="6DA91D0D"/>
    <w:rsid w:val="6DD6DA27"/>
    <w:rsid w:val="6E3CD510"/>
    <w:rsid w:val="6EBA3D89"/>
    <w:rsid w:val="6F2B3B2E"/>
    <w:rsid w:val="7094146D"/>
    <w:rsid w:val="737907F7"/>
    <w:rsid w:val="73B3244A"/>
    <w:rsid w:val="73EE24EF"/>
    <w:rsid w:val="741839D5"/>
    <w:rsid w:val="754D651A"/>
    <w:rsid w:val="7BC4C1F4"/>
    <w:rsid w:val="7C35C2DC"/>
    <w:rsid w:val="7C946A5A"/>
    <w:rsid w:val="7CE5BDD0"/>
    <w:rsid w:val="7DB86AE0"/>
    <w:rsid w:val="7E1444A8"/>
    <w:rsid w:val="7E2B6C9B"/>
    <w:rsid w:val="7F0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B7400"/>
  <w15:chartTrackingRefBased/>
  <w15:docId w15:val="{0BA9F6A7-7302-441C-82AE-4F1C429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5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C255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AC2558"/>
    <w:rPr>
      <w:rFonts w:asciiTheme="majorHAnsi" w:eastAsiaTheme="majorEastAsia" w:hAnsiTheme="majorHAnsi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2558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table" w:styleId="Tabellrutenett">
    <w:name w:val="Table Grid"/>
    <w:basedOn w:val="Vanligtabell"/>
    <w:uiPriority w:val="39"/>
    <w:rsid w:val="0009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72E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3965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5C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rsid w:val="004659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659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59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659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595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953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DA7AC9"/>
    <w:pPr>
      <w:spacing w:after="0" w:line="240" w:lineRule="auto"/>
    </w:pPr>
    <w:rPr>
      <w:rFonts w:ascii="Calibri" w:eastAsia="Times New Roman" w:hAnsi="Calibri" w:cs="Calibri"/>
      <w:sz w:val="22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DA7AC9"/>
    <w:rPr>
      <w:rFonts w:ascii="Calibri" w:eastAsia="Times New Roman" w:hAnsi="Calibri" w:cs="Calibri"/>
      <w:szCs w:val="21"/>
      <w:lang w:eastAsia="nb-NO"/>
    </w:rPr>
  </w:style>
  <w:style w:type="paragraph" w:customStyle="1" w:styleId="Default">
    <w:name w:val="Default"/>
    <w:rsid w:val="00B21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rsid w:val="00B5702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D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DD77E7"/>
  </w:style>
  <w:style w:type="character" w:customStyle="1" w:styleId="eop">
    <w:name w:val="eop"/>
    <w:basedOn w:val="Standardskriftforavsnitt"/>
    <w:rsid w:val="00DD77E7"/>
  </w:style>
  <w:style w:type="character" w:customStyle="1" w:styleId="contextualspellingandgrammarerror">
    <w:name w:val="contextualspellingandgrammarerror"/>
    <w:basedOn w:val="Standardskriftforavsnitt"/>
    <w:rsid w:val="00DD77E7"/>
  </w:style>
  <w:style w:type="character" w:customStyle="1" w:styleId="spellingerror">
    <w:name w:val="spellingerror"/>
    <w:basedOn w:val="Standardskriftforavsnitt"/>
    <w:rsid w:val="00DD77E7"/>
  </w:style>
  <w:style w:type="paragraph" w:styleId="NormalWeb">
    <w:name w:val="Normal (Web)"/>
    <w:basedOn w:val="Normal"/>
    <w:uiPriority w:val="99"/>
    <w:semiHidden/>
    <w:unhideWhenUsed/>
    <w:rsid w:val="00EE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n-NO" w:eastAsia="nn-NO"/>
    </w:rPr>
  </w:style>
  <w:style w:type="paragraph" w:styleId="Fotnotetekst">
    <w:name w:val="footnote text"/>
    <w:basedOn w:val="Normal"/>
    <w:link w:val="FotnotetekstTegn"/>
    <w:uiPriority w:val="99"/>
    <w:semiHidden/>
    <w:rsid w:val="007D39D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D39D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7D39DA"/>
    <w:rPr>
      <w:vertAlign w:val="superscript"/>
    </w:rPr>
  </w:style>
  <w:style w:type="character" w:customStyle="1" w:styleId="ui-provider">
    <w:name w:val="ui-provider"/>
    <w:basedOn w:val="Standardskriftforavsnitt"/>
    <w:rsid w:val="0003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mordnaopptak.no/info/opptak/opptak-uhg/generell-studiekompetanse/23-5-regelen/" TargetMode="External"/><Relationship Id="rId18" Type="http://schemas.openxmlformats.org/officeDocument/2006/relationships/hyperlink" Target="https://www.usn.no/studier/alternativ-og-supplerende-kommunikasjon/vestfold-delti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regjeringen.no/no/dokumenter/meld.-st.-8-20222023/id2945431/" TargetMode="External"/><Relationship Id="rId17" Type="http://schemas.openxmlformats.org/officeDocument/2006/relationships/hyperlink" Target="https://statped.sharepoint.com/:p:/s/BrukerrdiStatped/Eck4_Cq_XXZHtkDRSdPwe5gBHD6iCKPSNBRoajl24mlABw?e=ll2Eg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no/dokumenter/nou-2022-13/id292900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tatped.sharepoint.com/:p:/s/BrukerrdiStatped/EWM_qmOf3RZBgvJED4Itk-kBfUdFqZurNpj-8sjPb2mD4A?e=6v0xJ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gjeringen.no/no/tema/utdanning/grunnopplaring/innsiktsartikler/en-videregaende-opplaring-hvor-elevene-fullforer-og-kvalifiseres/id291833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3E8AFEDA348CE9722965EB196B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49BD6-7A9D-4909-A0DB-4F23F4D156A0}"/>
      </w:docPartPr>
      <w:docPartBody>
        <w:p w:rsidR="00BC375D" w:rsidRDefault="00190BE5" w:rsidP="00190BE5">
          <w:pPr>
            <w:pStyle w:val="B4E3E8AFEDA348CE9722965EB196B1DF"/>
          </w:pPr>
          <w:r w:rsidRPr="008C60E6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10"/>
    <w:rsid w:val="0003744D"/>
    <w:rsid w:val="00050B47"/>
    <w:rsid w:val="000554B8"/>
    <w:rsid w:val="00081020"/>
    <w:rsid w:val="00087AB0"/>
    <w:rsid w:val="000A16B9"/>
    <w:rsid w:val="000A2597"/>
    <w:rsid w:val="000B77A8"/>
    <w:rsid w:val="000C781A"/>
    <w:rsid w:val="00116F0B"/>
    <w:rsid w:val="001856AF"/>
    <w:rsid w:val="00190BE5"/>
    <w:rsid w:val="001B1D64"/>
    <w:rsid w:val="001C25DE"/>
    <w:rsid w:val="001D223E"/>
    <w:rsid w:val="002619D8"/>
    <w:rsid w:val="00295DA4"/>
    <w:rsid w:val="002B1C53"/>
    <w:rsid w:val="00324FE9"/>
    <w:rsid w:val="00325516"/>
    <w:rsid w:val="003501EF"/>
    <w:rsid w:val="003A00E5"/>
    <w:rsid w:val="003A62BF"/>
    <w:rsid w:val="003B3C6E"/>
    <w:rsid w:val="004830D0"/>
    <w:rsid w:val="00490BE2"/>
    <w:rsid w:val="004A1BDE"/>
    <w:rsid w:val="005176A0"/>
    <w:rsid w:val="00530410"/>
    <w:rsid w:val="005A0486"/>
    <w:rsid w:val="005D4531"/>
    <w:rsid w:val="00603EB5"/>
    <w:rsid w:val="0061661F"/>
    <w:rsid w:val="00660F34"/>
    <w:rsid w:val="00665713"/>
    <w:rsid w:val="006B0D4D"/>
    <w:rsid w:val="007100C7"/>
    <w:rsid w:val="00772C27"/>
    <w:rsid w:val="007B0F19"/>
    <w:rsid w:val="007D179C"/>
    <w:rsid w:val="007F7C2F"/>
    <w:rsid w:val="00815116"/>
    <w:rsid w:val="0087059F"/>
    <w:rsid w:val="0087153A"/>
    <w:rsid w:val="00881E39"/>
    <w:rsid w:val="009167B6"/>
    <w:rsid w:val="00987F85"/>
    <w:rsid w:val="009944CE"/>
    <w:rsid w:val="00A30E65"/>
    <w:rsid w:val="00A36703"/>
    <w:rsid w:val="00A47DB2"/>
    <w:rsid w:val="00A93C19"/>
    <w:rsid w:val="00AF292A"/>
    <w:rsid w:val="00B04D8E"/>
    <w:rsid w:val="00B16650"/>
    <w:rsid w:val="00B53043"/>
    <w:rsid w:val="00B81CB3"/>
    <w:rsid w:val="00B93E51"/>
    <w:rsid w:val="00BB3050"/>
    <w:rsid w:val="00BB7087"/>
    <w:rsid w:val="00BC375D"/>
    <w:rsid w:val="00BD5984"/>
    <w:rsid w:val="00C23BF2"/>
    <w:rsid w:val="00C23F8E"/>
    <w:rsid w:val="00CD4C24"/>
    <w:rsid w:val="00D23197"/>
    <w:rsid w:val="00D83815"/>
    <w:rsid w:val="00DB1E8D"/>
    <w:rsid w:val="00DB5B2A"/>
    <w:rsid w:val="00DF1CDA"/>
    <w:rsid w:val="00E22BF7"/>
    <w:rsid w:val="00E3663A"/>
    <w:rsid w:val="00E75F81"/>
    <w:rsid w:val="00E91657"/>
    <w:rsid w:val="00EA5822"/>
    <w:rsid w:val="00F054CD"/>
    <w:rsid w:val="00F1596E"/>
    <w:rsid w:val="00F420CE"/>
    <w:rsid w:val="00F7612C"/>
    <w:rsid w:val="00F77926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0BE5"/>
    <w:rPr>
      <w:color w:val="808080"/>
    </w:rPr>
  </w:style>
  <w:style w:type="paragraph" w:customStyle="1" w:styleId="B4E3E8AFEDA348CE9722965EB196B1DF">
    <w:name w:val="B4E3E8AFEDA348CE9722965EB196B1DF"/>
    <w:rsid w:val="00190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F8397A119DF45BD7954018407729E" ma:contentTypeVersion="7" ma:contentTypeDescription="Opprett et nytt dokument." ma:contentTypeScope="" ma:versionID="c215238aac7cc37437670c4ee384ce53">
  <xsd:schema xmlns:xsd="http://www.w3.org/2001/XMLSchema" xmlns:xs="http://www.w3.org/2001/XMLSchema" xmlns:p="http://schemas.microsoft.com/office/2006/metadata/properties" xmlns:ns2="fde370f9-8b05-46ea-949d-39fd935c67d6" xmlns:ns3="daa59546-06d0-4846-bf18-cca6f706d26a" targetNamespace="http://schemas.microsoft.com/office/2006/metadata/properties" ma:root="true" ma:fieldsID="7f3b898da3f908f51e5ae7b330dd4317" ns2:_="" ns3:_="">
    <xsd:import namespace="fde370f9-8b05-46ea-949d-39fd935c67d6"/>
    <xsd:import namespace="daa59546-06d0-4846-bf18-cca6f706d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70f9-8b05-46ea-949d-39fd935c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546-06d0-4846-bf18-cca6f706d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2" nillable="true" ma:displayName="Arkivert" ma:format="DateTime" ma:internalName="Archived">
      <xsd:simpleType>
        <xsd:restriction base="dms:DateTime"/>
      </xsd:simpleType>
    </xsd:element>
    <xsd:element name="ArchivedBy" ma:index="13" nillable="true" ma:displayName="Arkivert av" ma:internalName="ArchivedBy">
      <xsd:simpleType>
        <xsd:restriction base="dms:Text"/>
      </xsd:simpleType>
    </xsd:element>
    <xsd:element name="ArchivedTo" ma:index="1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daa59546-06d0-4846-bf18-cca6f706d26a">
      <Url xsi:nil="true"/>
      <Description xsi:nil="true"/>
    </ArchivedTo>
    <ArchivedBy xmlns="daa59546-06d0-4846-bf18-cca6f706d26a" xsi:nil="true"/>
    <Archived xmlns="daa59546-06d0-4846-bf18-cca6f706d26a" xsi:nil="true"/>
    <SharedWithUsers xmlns="daa59546-06d0-4846-bf18-cca6f706d26a">
      <UserInfo>
        <DisplayName>Erik Duncan</DisplayName>
        <AccountId>337</AccountId>
        <AccountType/>
      </UserInfo>
      <UserInfo>
        <DisplayName>Anita Sande</DisplayName>
        <AccountId>204</AccountId>
        <AccountType/>
      </UserInfo>
      <UserInfo>
        <DisplayName>Anne Rita H. Grieg</DisplayName>
        <AccountId>45</AccountId>
        <AccountType/>
      </UserInfo>
      <UserInfo>
        <DisplayName>Marit Elin Eide</DisplayName>
        <AccountId>133</AccountId>
        <AccountType/>
      </UserInfo>
      <UserInfo>
        <DisplayName>Mari Kalvø</DisplayName>
        <AccountId>259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customXml/itemProps2.xml><?xml version="1.0" encoding="utf-8"?>
<ds:datastoreItem xmlns:ds="http://schemas.openxmlformats.org/officeDocument/2006/customXml" ds:itemID="{3E1E5D3A-29C2-4420-AB3A-AF6C9918E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8154-130C-43B9-802C-C0BF378A55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D965C-2343-4BF5-BFCD-3DE277A0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370f9-8b05-46ea-949d-39fd935c67d6"/>
    <ds:schemaRef ds:uri="daa59546-06d0-4846-bf18-cca6f706d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0E0CF7-6B07-4496-9542-5F0F914B2D48}">
  <ds:schemaRefs>
    <ds:schemaRef ds:uri="http://schemas.microsoft.com/office/2006/metadata/properties"/>
    <ds:schemaRef ds:uri="http://schemas.microsoft.com/office/infopath/2007/PartnerControls"/>
    <ds:schemaRef ds:uri="daa59546-06d0-4846-bf18-cca6f706d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6565</Characters>
  <Application>Microsoft Office Word</Application>
  <DocSecurity>4</DocSecurity>
  <Lines>54</Lines>
  <Paragraphs>15</Paragraphs>
  <ScaleCrop>false</ScaleCrop>
  <Company>Statped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Fjelltveit Skagseth</dc:creator>
  <cp:keywords/>
  <dc:description>template by addpoint.no</dc:description>
  <cp:lastModifiedBy>Svein Erik Moløkken</cp:lastModifiedBy>
  <cp:revision>2</cp:revision>
  <cp:lastPrinted>2023-02-13T08:08:00Z</cp:lastPrinted>
  <dcterms:created xsi:type="dcterms:W3CDTF">2023-03-08T17:46:00Z</dcterms:created>
  <dcterms:modified xsi:type="dcterms:W3CDTF">2023-03-08T17:46:00Z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0x01010007DF8397A119DF45BD7954018407729E</vt:lpwstr>
  </property>
</Properties>
</file>